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349E" w14:textId="77777777" w:rsidR="00821112" w:rsidRPr="004326DD" w:rsidRDefault="00821112" w:rsidP="00821112">
      <w:pPr>
        <w:rPr>
          <w:rFonts w:ascii="Calibri" w:hAnsi="Calibri" w:cs="Calibri"/>
          <w:b/>
          <w:sz w:val="20"/>
          <w:szCs w:val="20"/>
        </w:rPr>
      </w:pPr>
      <w:r w:rsidRPr="004326DD">
        <w:rPr>
          <w:rFonts w:ascii="Calibri" w:hAnsi="Calibri" w:cs="Calibri"/>
          <w:b/>
          <w:sz w:val="20"/>
          <w:szCs w:val="20"/>
        </w:rPr>
        <w:t>Eine Information für Führungskräfte</w:t>
      </w:r>
    </w:p>
    <w:p w14:paraId="3FD82881" w14:textId="195B91E5" w:rsidR="00F35678" w:rsidRPr="004326DD" w:rsidRDefault="00821112" w:rsidP="00821112">
      <w:pPr>
        <w:rPr>
          <w:rFonts w:ascii="Calibri" w:hAnsi="Calibri" w:cs="Calibri"/>
          <w:sz w:val="20"/>
          <w:szCs w:val="20"/>
        </w:rPr>
      </w:pPr>
      <w:r w:rsidRPr="004326DD">
        <w:rPr>
          <w:rFonts w:ascii="Calibri" w:hAnsi="Calibri" w:cs="Calibri"/>
          <w:sz w:val="20"/>
          <w:szCs w:val="20"/>
        </w:rPr>
        <w:t xml:space="preserve">Seit 2004 ist das Betriebliche Eingliederungsmanagement (BEM) gesetzlich verankert. Im § 167, </w:t>
      </w:r>
      <w:r w:rsidR="00F35678" w:rsidRPr="004326DD">
        <w:rPr>
          <w:rFonts w:ascii="Calibri" w:hAnsi="Calibri" w:cs="Calibri"/>
          <w:sz w:val="20"/>
          <w:szCs w:val="20"/>
        </w:rPr>
        <w:t xml:space="preserve">Abs. </w:t>
      </w:r>
      <w:r w:rsidRPr="004326DD">
        <w:rPr>
          <w:rFonts w:ascii="Calibri" w:hAnsi="Calibri" w:cs="Calibri"/>
          <w:sz w:val="20"/>
          <w:szCs w:val="20"/>
        </w:rPr>
        <w:t>2</w:t>
      </w:r>
      <w:r w:rsidR="00F35678" w:rsidRPr="004326DD">
        <w:rPr>
          <w:rFonts w:ascii="Calibri" w:hAnsi="Calibri" w:cs="Calibri"/>
          <w:sz w:val="20"/>
          <w:szCs w:val="20"/>
        </w:rPr>
        <w:t xml:space="preserve"> SGBIX</w:t>
      </w:r>
      <w:r w:rsidRPr="004326DD">
        <w:rPr>
          <w:rFonts w:ascii="Calibri" w:hAnsi="Calibri" w:cs="Calibri"/>
          <w:sz w:val="20"/>
          <w:szCs w:val="20"/>
        </w:rPr>
        <w:t xml:space="preserve"> steht, </w:t>
      </w:r>
      <w:r w:rsidR="00F35678" w:rsidRPr="004326DD">
        <w:rPr>
          <w:rFonts w:ascii="Calibri" w:hAnsi="Calibri" w:cs="Calibri"/>
          <w:sz w:val="20"/>
          <w:szCs w:val="20"/>
        </w:rPr>
        <w:t xml:space="preserve">dass der Arbeitgeber ein BEM anbieten </w:t>
      </w:r>
      <w:r w:rsidR="002027AD" w:rsidRPr="004326DD">
        <w:rPr>
          <w:rFonts w:ascii="Calibri" w:hAnsi="Calibri" w:cs="Calibri"/>
          <w:sz w:val="20"/>
          <w:szCs w:val="20"/>
        </w:rPr>
        <w:t>muss,</w:t>
      </w:r>
      <w:r w:rsidR="00F35678" w:rsidRPr="004326DD">
        <w:rPr>
          <w:rFonts w:ascii="Calibri" w:hAnsi="Calibri" w:cs="Calibri"/>
          <w:sz w:val="20"/>
          <w:szCs w:val="20"/>
        </w:rPr>
        <w:t xml:space="preserve"> </w:t>
      </w:r>
      <w:r w:rsidRPr="004326DD">
        <w:rPr>
          <w:rFonts w:ascii="Calibri" w:hAnsi="Calibri" w:cs="Calibri"/>
          <w:sz w:val="20"/>
          <w:szCs w:val="20"/>
        </w:rPr>
        <w:t xml:space="preserve">wenn ein Mitarbeiter </w:t>
      </w:r>
      <w:r w:rsidR="00D4221B" w:rsidRPr="004326DD">
        <w:rPr>
          <w:rFonts w:ascii="Calibri" w:hAnsi="Calibri" w:cs="Calibri"/>
          <w:sz w:val="20"/>
          <w:szCs w:val="20"/>
        </w:rPr>
        <w:t>oder auch Führungskrä</w:t>
      </w:r>
      <w:r w:rsidRPr="004326DD">
        <w:rPr>
          <w:rFonts w:ascii="Calibri" w:hAnsi="Calibri" w:cs="Calibri"/>
          <w:sz w:val="20"/>
          <w:szCs w:val="20"/>
        </w:rPr>
        <w:t>ft</w:t>
      </w:r>
      <w:r w:rsidR="00D4221B" w:rsidRPr="004326DD">
        <w:rPr>
          <w:rFonts w:ascii="Calibri" w:hAnsi="Calibri" w:cs="Calibri"/>
          <w:sz w:val="20"/>
          <w:szCs w:val="20"/>
        </w:rPr>
        <w:t>e</w:t>
      </w:r>
      <w:r w:rsidRPr="004326DD">
        <w:rPr>
          <w:rFonts w:ascii="Calibri" w:hAnsi="Calibri" w:cs="Calibri"/>
          <w:sz w:val="20"/>
          <w:szCs w:val="20"/>
        </w:rPr>
        <w:t xml:space="preserve"> länger als 6 Wochen in der Summe oder am Stück </w:t>
      </w:r>
      <w:r w:rsidR="00D4221B" w:rsidRPr="004326DD">
        <w:rPr>
          <w:rFonts w:ascii="Calibri" w:hAnsi="Calibri" w:cs="Calibri"/>
          <w:sz w:val="20"/>
          <w:szCs w:val="20"/>
        </w:rPr>
        <w:t>arbeitsunfähig sind</w:t>
      </w:r>
      <w:r w:rsidRPr="004326DD">
        <w:rPr>
          <w:rFonts w:ascii="Calibri" w:hAnsi="Calibri" w:cs="Calibri"/>
          <w:sz w:val="20"/>
          <w:szCs w:val="20"/>
        </w:rPr>
        <w:t xml:space="preserve">. Auch darf der Beschäftigte von sich aus ein BEM anstoßen, </w:t>
      </w:r>
      <w:r w:rsidR="00D4221B" w:rsidRPr="004326DD">
        <w:rPr>
          <w:rFonts w:ascii="Calibri" w:hAnsi="Calibri" w:cs="Calibri"/>
          <w:sz w:val="20"/>
          <w:szCs w:val="20"/>
        </w:rPr>
        <w:t>ohne da</w:t>
      </w:r>
      <w:r w:rsidR="00F35678" w:rsidRPr="004326DD">
        <w:rPr>
          <w:rFonts w:ascii="Calibri" w:hAnsi="Calibri" w:cs="Calibri"/>
          <w:sz w:val="20"/>
          <w:szCs w:val="20"/>
        </w:rPr>
        <w:t>s</w:t>
      </w:r>
      <w:r w:rsidR="00D4221B" w:rsidRPr="004326DD">
        <w:rPr>
          <w:rFonts w:ascii="Calibri" w:hAnsi="Calibri" w:cs="Calibri"/>
          <w:sz w:val="20"/>
          <w:szCs w:val="20"/>
        </w:rPr>
        <w:t xml:space="preserve">s </w:t>
      </w:r>
      <w:r w:rsidRPr="004326DD">
        <w:rPr>
          <w:rFonts w:ascii="Calibri" w:hAnsi="Calibri" w:cs="Calibri"/>
          <w:sz w:val="20"/>
          <w:szCs w:val="20"/>
        </w:rPr>
        <w:t>Fehlzeiten</w:t>
      </w:r>
    </w:p>
    <w:p w14:paraId="2E575942" w14:textId="3B047E3B" w:rsidR="00821112" w:rsidRPr="004326DD" w:rsidRDefault="00821112" w:rsidP="00821112">
      <w:pPr>
        <w:rPr>
          <w:rFonts w:ascii="Calibri" w:hAnsi="Calibri" w:cs="Calibri"/>
          <w:sz w:val="20"/>
          <w:szCs w:val="20"/>
        </w:rPr>
      </w:pPr>
      <w:r w:rsidRPr="004326DD">
        <w:rPr>
          <w:rFonts w:ascii="Calibri" w:hAnsi="Calibri" w:cs="Calibri"/>
          <w:sz w:val="20"/>
          <w:szCs w:val="20"/>
        </w:rPr>
        <w:t xml:space="preserve"> vorliegen. Ziel ist, </w:t>
      </w:r>
      <w:r w:rsidR="00D4221B" w:rsidRPr="004326DD">
        <w:rPr>
          <w:rFonts w:ascii="Calibri" w:hAnsi="Calibri" w:cs="Calibri"/>
          <w:sz w:val="20"/>
          <w:szCs w:val="20"/>
        </w:rPr>
        <w:t>die B</w:t>
      </w:r>
      <w:r w:rsidRPr="004326DD">
        <w:rPr>
          <w:rFonts w:ascii="Calibri" w:hAnsi="Calibri" w:cs="Calibri"/>
          <w:sz w:val="20"/>
          <w:szCs w:val="20"/>
        </w:rPr>
        <w:t xml:space="preserve">eschäftigten dabei zu unterstützen, eine bestehende Arbeitsunfähigkeit zu überwinden, zukünftige Arbeitsunfähigkeit zu vermeiden und </w:t>
      </w:r>
      <w:r w:rsidR="00F35678" w:rsidRPr="004326DD">
        <w:rPr>
          <w:rFonts w:ascii="Calibri" w:hAnsi="Calibri" w:cs="Calibri"/>
          <w:sz w:val="20"/>
          <w:szCs w:val="20"/>
        </w:rPr>
        <w:t xml:space="preserve">ihren </w:t>
      </w:r>
      <w:r w:rsidRPr="004326DD">
        <w:rPr>
          <w:rFonts w:ascii="Calibri" w:hAnsi="Calibri" w:cs="Calibri"/>
          <w:sz w:val="20"/>
          <w:szCs w:val="20"/>
        </w:rPr>
        <w:t>Arbeitsplatz zu erhalten. Dazu werden mehrere Gespräche mit einem BEM-Berater bzw. dem BEM-Team</w:t>
      </w:r>
      <w:r w:rsidR="00D4221B" w:rsidRPr="004326DD">
        <w:rPr>
          <w:rFonts w:ascii="Calibri" w:hAnsi="Calibri" w:cs="Calibri"/>
          <w:sz w:val="20"/>
          <w:szCs w:val="20"/>
        </w:rPr>
        <w:t xml:space="preserve"> geführt</w:t>
      </w:r>
      <w:r w:rsidRPr="004326DD">
        <w:rPr>
          <w:rFonts w:ascii="Calibri" w:hAnsi="Calibri" w:cs="Calibri"/>
          <w:sz w:val="20"/>
          <w:szCs w:val="20"/>
        </w:rPr>
        <w:t xml:space="preserve">. Das </w:t>
      </w:r>
      <w:r w:rsidR="00F35678" w:rsidRPr="004326DD">
        <w:rPr>
          <w:rFonts w:ascii="Calibri" w:hAnsi="Calibri" w:cs="Calibri"/>
          <w:sz w:val="20"/>
          <w:szCs w:val="20"/>
        </w:rPr>
        <w:t xml:space="preserve">genaue </w:t>
      </w:r>
      <w:r w:rsidRPr="004326DD">
        <w:rPr>
          <w:rFonts w:ascii="Calibri" w:hAnsi="Calibri" w:cs="Calibri"/>
          <w:sz w:val="20"/>
          <w:szCs w:val="20"/>
        </w:rPr>
        <w:t xml:space="preserve">Vorgehen </w:t>
      </w:r>
      <w:r w:rsidR="00F35678" w:rsidRPr="004326DD">
        <w:rPr>
          <w:rFonts w:ascii="Calibri" w:hAnsi="Calibri" w:cs="Calibri"/>
          <w:sz w:val="20"/>
          <w:szCs w:val="20"/>
        </w:rPr>
        <w:t xml:space="preserve">hierbei </w:t>
      </w:r>
      <w:r w:rsidRPr="004326DD">
        <w:rPr>
          <w:rFonts w:ascii="Calibri" w:hAnsi="Calibri" w:cs="Calibri"/>
          <w:sz w:val="20"/>
          <w:szCs w:val="20"/>
        </w:rPr>
        <w:t xml:space="preserve">ist in </w:t>
      </w:r>
      <w:r w:rsidR="00F35678" w:rsidRPr="004326DD">
        <w:rPr>
          <w:rFonts w:ascii="Calibri" w:hAnsi="Calibri" w:cs="Calibri"/>
          <w:sz w:val="20"/>
          <w:szCs w:val="20"/>
        </w:rPr>
        <w:t xml:space="preserve">der </w:t>
      </w:r>
      <w:r w:rsidRPr="004326DD">
        <w:rPr>
          <w:rFonts w:ascii="Calibri" w:hAnsi="Calibri" w:cs="Calibri"/>
          <w:sz w:val="20"/>
          <w:szCs w:val="20"/>
        </w:rPr>
        <w:t>Betriebsvereinbarung geregelt.</w:t>
      </w:r>
    </w:p>
    <w:p w14:paraId="6807F3DE" w14:textId="77777777" w:rsidR="00821112" w:rsidRPr="004326DD" w:rsidRDefault="00821112" w:rsidP="00D4221B">
      <w:pPr>
        <w:spacing w:before="240"/>
        <w:rPr>
          <w:rFonts w:ascii="Calibri" w:hAnsi="Calibri" w:cs="Calibri"/>
          <w:b/>
          <w:sz w:val="20"/>
          <w:szCs w:val="20"/>
        </w:rPr>
      </w:pPr>
      <w:r w:rsidRPr="004326DD">
        <w:rPr>
          <w:rFonts w:ascii="Calibri" w:hAnsi="Calibri" w:cs="Calibri"/>
          <w:b/>
          <w:sz w:val="20"/>
          <w:szCs w:val="20"/>
        </w:rPr>
        <w:t>Wichtig für Sie zu wissen:</w:t>
      </w:r>
    </w:p>
    <w:p w14:paraId="14238303" w14:textId="77777777" w:rsidR="00821112" w:rsidRPr="004326DD" w:rsidRDefault="00821112" w:rsidP="00821112">
      <w:pPr>
        <w:pStyle w:val="Listenabsatz"/>
        <w:numPr>
          <w:ilvl w:val="0"/>
          <w:numId w:val="32"/>
        </w:numPr>
        <w:rPr>
          <w:rFonts w:cs="Calibri"/>
          <w:sz w:val="20"/>
          <w:szCs w:val="20"/>
        </w:rPr>
      </w:pPr>
      <w:r w:rsidRPr="004326DD">
        <w:rPr>
          <w:rFonts w:cs="Calibri"/>
          <w:sz w:val="20"/>
          <w:szCs w:val="20"/>
        </w:rPr>
        <w:t xml:space="preserve">Die Teilnahme am BEM ist freiwillig. </w:t>
      </w:r>
    </w:p>
    <w:p w14:paraId="3165CB21" w14:textId="54D3FE34" w:rsidR="00821112" w:rsidRPr="004326DD" w:rsidRDefault="00821112" w:rsidP="00821112">
      <w:pPr>
        <w:pStyle w:val="Listenabsatz"/>
        <w:numPr>
          <w:ilvl w:val="0"/>
          <w:numId w:val="32"/>
        </w:numPr>
        <w:rPr>
          <w:rFonts w:cs="Calibri"/>
          <w:sz w:val="20"/>
          <w:szCs w:val="20"/>
        </w:rPr>
      </w:pPr>
      <w:r w:rsidRPr="004326DD">
        <w:rPr>
          <w:rFonts w:cs="Calibri"/>
          <w:sz w:val="20"/>
          <w:szCs w:val="20"/>
        </w:rPr>
        <w:t xml:space="preserve">BEM ist kein Führungsinstrument. Disziplinarische Aspekte werden hier nicht thematisiert. Wenn Sie mit </w:t>
      </w:r>
      <w:r w:rsidR="00F35678" w:rsidRPr="004326DD">
        <w:rPr>
          <w:rFonts w:cs="Calibri"/>
          <w:sz w:val="20"/>
          <w:szCs w:val="20"/>
        </w:rPr>
        <w:t>I</w:t>
      </w:r>
      <w:r w:rsidRPr="004326DD">
        <w:rPr>
          <w:rFonts w:cs="Calibri"/>
          <w:sz w:val="20"/>
          <w:szCs w:val="20"/>
        </w:rPr>
        <w:t xml:space="preserve">hren Mitarbeitern über Themen wie Anwesenheit </w:t>
      </w:r>
      <w:r w:rsidR="00D4221B" w:rsidRPr="004326DD">
        <w:rPr>
          <w:rFonts w:cs="Calibri"/>
          <w:sz w:val="20"/>
          <w:szCs w:val="20"/>
        </w:rPr>
        <w:t>oder</w:t>
      </w:r>
      <w:r w:rsidRPr="004326DD">
        <w:rPr>
          <w:rFonts w:cs="Calibri"/>
          <w:sz w:val="20"/>
          <w:szCs w:val="20"/>
        </w:rPr>
        <w:t xml:space="preserve"> Leistung sprechen möchten, sollten Sie dies unmittelbar tun. Die Personalabteilung unterstützt Sie gerne bei spezifischen Fragen. </w:t>
      </w:r>
    </w:p>
    <w:p w14:paraId="292E7DF1" w14:textId="77777777" w:rsidR="00D4221B" w:rsidRPr="004326DD" w:rsidRDefault="00821112" w:rsidP="00D4221B">
      <w:pPr>
        <w:pStyle w:val="Listenabsatz"/>
        <w:numPr>
          <w:ilvl w:val="0"/>
          <w:numId w:val="32"/>
        </w:numPr>
        <w:rPr>
          <w:rFonts w:cs="Calibri"/>
          <w:sz w:val="20"/>
          <w:szCs w:val="20"/>
        </w:rPr>
      </w:pPr>
      <w:r w:rsidRPr="004326DD">
        <w:rPr>
          <w:rFonts w:cs="Calibri"/>
          <w:sz w:val="20"/>
          <w:szCs w:val="20"/>
        </w:rPr>
        <w:t>BEM ersetzt kein Gesundheits- bzw. Krankenrückkehrgespräch. Ihre eigenen Fürsorgepflichten bleiben vom BEM unberührt. Suchen Sie weiterhin auch zu diesen Fragen das Gespräch mit Ihren Mitarbeitern.</w:t>
      </w:r>
      <w:r w:rsidR="00D4221B" w:rsidRPr="004326DD">
        <w:rPr>
          <w:rFonts w:cs="Calibri"/>
          <w:sz w:val="20"/>
          <w:szCs w:val="20"/>
        </w:rPr>
        <w:t xml:space="preserve"> </w:t>
      </w:r>
    </w:p>
    <w:p w14:paraId="77A24EEE" w14:textId="77777777" w:rsidR="00D4221B" w:rsidRPr="004326DD" w:rsidRDefault="00D4221B" w:rsidP="00D4221B">
      <w:pPr>
        <w:pStyle w:val="Listenabsatz"/>
        <w:numPr>
          <w:ilvl w:val="0"/>
          <w:numId w:val="32"/>
        </w:numPr>
        <w:rPr>
          <w:rFonts w:cs="Calibri"/>
          <w:sz w:val="20"/>
          <w:szCs w:val="20"/>
        </w:rPr>
      </w:pPr>
      <w:r w:rsidRPr="004326DD">
        <w:rPr>
          <w:rFonts w:cs="Calibri"/>
          <w:sz w:val="20"/>
          <w:szCs w:val="20"/>
        </w:rPr>
        <w:t>Die Gespräche im Rahmen des BEM sind Arbeitszeit.</w:t>
      </w:r>
    </w:p>
    <w:p w14:paraId="28BAEC22" w14:textId="61169C01" w:rsidR="00821112" w:rsidRPr="004326DD" w:rsidRDefault="00821112" w:rsidP="00821112">
      <w:pPr>
        <w:pStyle w:val="Listenabsatz"/>
        <w:numPr>
          <w:ilvl w:val="0"/>
          <w:numId w:val="32"/>
        </w:numPr>
        <w:rPr>
          <w:rFonts w:cs="Calibri"/>
          <w:sz w:val="20"/>
          <w:szCs w:val="20"/>
        </w:rPr>
      </w:pPr>
      <w:r w:rsidRPr="004326DD">
        <w:rPr>
          <w:rFonts w:cs="Calibri"/>
          <w:sz w:val="20"/>
          <w:szCs w:val="20"/>
        </w:rPr>
        <w:t xml:space="preserve">Die im BEM gesammelten Daten unterliegen einem strengen Datenschutz. Wenn der BEM-Berater diese an Sie </w:t>
      </w:r>
      <w:r w:rsidR="004326DD" w:rsidRPr="004326DD">
        <w:rPr>
          <w:rFonts w:cs="Calibri"/>
          <w:sz w:val="20"/>
          <w:szCs w:val="20"/>
        </w:rPr>
        <w:t>weitergäbe,</w:t>
      </w:r>
      <w:r w:rsidRPr="004326DD">
        <w:rPr>
          <w:rFonts w:cs="Calibri"/>
          <w:sz w:val="20"/>
          <w:szCs w:val="20"/>
        </w:rPr>
        <w:t xml:space="preserve"> ohne vorher mit dem Mitarbeiter gesprochen zu haben, würde er sich strafbar machen! </w:t>
      </w:r>
      <w:r w:rsidR="007D4B44" w:rsidRPr="004326DD">
        <w:rPr>
          <w:rFonts w:cs="Calibri"/>
          <w:sz w:val="20"/>
          <w:szCs w:val="20"/>
        </w:rPr>
        <w:t>Wenn Sie als Führungskraft an BEM-Gesprächen teilnehmen, müssen auch Sie den strikten Datenschutz beachten: Was im BEM besprochen wird, muss im BEM bleiben!</w:t>
      </w:r>
    </w:p>
    <w:p w14:paraId="2601AEF1" w14:textId="27399049" w:rsidR="00821112" w:rsidRPr="004326DD" w:rsidRDefault="00821112" w:rsidP="00821112">
      <w:pPr>
        <w:pStyle w:val="Listenabsatz"/>
        <w:numPr>
          <w:ilvl w:val="0"/>
          <w:numId w:val="32"/>
        </w:numPr>
        <w:rPr>
          <w:rFonts w:cs="Calibri"/>
          <w:sz w:val="20"/>
          <w:szCs w:val="20"/>
        </w:rPr>
      </w:pPr>
      <w:r w:rsidRPr="004326DD">
        <w:rPr>
          <w:rFonts w:cs="Calibri"/>
          <w:sz w:val="20"/>
          <w:szCs w:val="20"/>
        </w:rPr>
        <w:t xml:space="preserve">Während des BEM-Prozesses können auch weitere Personen und Einrichtungen einbezogen werden. Das können z.B. </w:t>
      </w:r>
      <w:r w:rsidR="00F35678" w:rsidRPr="004326DD">
        <w:rPr>
          <w:rFonts w:cs="Calibri"/>
          <w:sz w:val="20"/>
          <w:szCs w:val="20"/>
        </w:rPr>
        <w:t>Personen aus dem Bereich</w:t>
      </w:r>
      <w:r w:rsidRPr="004326DD">
        <w:rPr>
          <w:rFonts w:cs="Calibri"/>
          <w:sz w:val="20"/>
          <w:szCs w:val="20"/>
        </w:rPr>
        <w:t xml:space="preserve"> Arbeitssicherheit, </w:t>
      </w:r>
      <w:r w:rsidR="00F35678" w:rsidRPr="004326DD">
        <w:rPr>
          <w:rFonts w:cs="Calibri"/>
          <w:sz w:val="20"/>
          <w:szCs w:val="20"/>
        </w:rPr>
        <w:t xml:space="preserve">Arbeitsmedizin sein oder </w:t>
      </w:r>
      <w:r w:rsidRPr="004326DD">
        <w:rPr>
          <w:rFonts w:cs="Calibri"/>
          <w:sz w:val="20"/>
          <w:szCs w:val="20"/>
        </w:rPr>
        <w:t>der Betriebsrat oder auch externe Berater vom Integrationsamt sowie Beratungsstellen</w:t>
      </w:r>
      <w:r w:rsidR="004326DD" w:rsidRPr="004326DD">
        <w:rPr>
          <w:rFonts w:cs="Calibri"/>
          <w:sz w:val="20"/>
          <w:szCs w:val="20"/>
        </w:rPr>
        <w:t>.</w:t>
      </w:r>
      <w:r w:rsidRPr="004326DD">
        <w:rPr>
          <w:rFonts w:cs="Calibri"/>
          <w:sz w:val="20"/>
          <w:szCs w:val="20"/>
        </w:rPr>
        <w:t xml:space="preserve"> Auch diese unterliegen der strikten Verschwiegenheit.</w:t>
      </w:r>
    </w:p>
    <w:p w14:paraId="29A11E2E" w14:textId="66611A48" w:rsidR="00821112" w:rsidRPr="004326DD" w:rsidRDefault="00821112" w:rsidP="00821112">
      <w:pPr>
        <w:pStyle w:val="Listenabsatz"/>
        <w:numPr>
          <w:ilvl w:val="0"/>
          <w:numId w:val="32"/>
        </w:numPr>
        <w:rPr>
          <w:rFonts w:cs="Calibri"/>
          <w:sz w:val="20"/>
          <w:szCs w:val="20"/>
        </w:rPr>
      </w:pPr>
      <w:r w:rsidRPr="004326DD">
        <w:rPr>
          <w:rFonts w:cs="Calibri"/>
          <w:sz w:val="20"/>
          <w:szCs w:val="20"/>
        </w:rPr>
        <w:t>Wenn Veränderungen bei der Arbeit geplant werden, wird der BEM-Berater oder auch der Mitarbeiter auf Sie zukommen. Diese Veränderungen müssen Sie in der Regel nicht umsetzen. Es empfiehlt sich aber, der Expertise des BEM-Beraters zu vertrauen und sorgfältig zu prüfen, wie die Vorschläge umgesetzt werden können. Oft sind die Lösungen kostenneutral oder es können Zuschüsse beantragt werden.</w:t>
      </w:r>
    </w:p>
    <w:p w14:paraId="250FA141" w14:textId="3B6BBB43" w:rsidR="00821112" w:rsidRPr="004326DD" w:rsidRDefault="00821112" w:rsidP="00821112">
      <w:pPr>
        <w:pStyle w:val="Listenabsatz"/>
        <w:numPr>
          <w:ilvl w:val="0"/>
          <w:numId w:val="32"/>
        </w:numPr>
        <w:rPr>
          <w:rFonts w:cs="Calibri"/>
          <w:sz w:val="20"/>
          <w:szCs w:val="20"/>
        </w:rPr>
      </w:pPr>
      <w:r w:rsidRPr="004326DD">
        <w:rPr>
          <w:rFonts w:cs="Calibri"/>
          <w:sz w:val="20"/>
          <w:szCs w:val="20"/>
        </w:rPr>
        <w:t xml:space="preserve">Wenn Ihr Mitarbeiter eine </w:t>
      </w:r>
      <w:r w:rsidR="004326DD" w:rsidRPr="004326DD">
        <w:rPr>
          <w:rFonts w:cs="Calibri"/>
          <w:sz w:val="20"/>
          <w:szCs w:val="20"/>
        </w:rPr>
        <w:t>s</w:t>
      </w:r>
      <w:r w:rsidRPr="004326DD">
        <w:rPr>
          <w:rFonts w:cs="Calibri"/>
          <w:sz w:val="20"/>
          <w:szCs w:val="20"/>
        </w:rPr>
        <w:t xml:space="preserve">tufenweise Wiedereingliederung </w:t>
      </w:r>
      <w:r w:rsidR="004326DD" w:rsidRPr="004326DD">
        <w:rPr>
          <w:rFonts w:cs="Calibri"/>
          <w:sz w:val="20"/>
          <w:szCs w:val="20"/>
        </w:rPr>
        <w:t>in Anspruch nimmt, sollte der vom Arzt aufgestellte</w:t>
      </w:r>
      <w:r w:rsidRPr="004326DD">
        <w:rPr>
          <w:rFonts w:cs="Calibri"/>
          <w:sz w:val="20"/>
          <w:szCs w:val="20"/>
        </w:rPr>
        <w:t xml:space="preserve"> Plan eingehalten werden. Es handelt sich hierbei um eine ärztliche Verordnung, die nicht ohne Rücksprache </w:t>
      </w:r>
      <w:r w:rsidR="004326DD" w:rsidRPr="004326DD">
        <w:rPr>
          <w:rFonts w:cs="Calibri"/>
          <w:sz w:val="20"/>
          <w:szCs w:val="20"/>
        </w:rPr>
        <w:t xml:space="preserve">mit dem Arzt </w:t>
      </w:r>
      <w:r w:rsidRPr="004326DD">
        <w:rPr>
          <w:rFonts w:cs="Calibri"/>
          <w:sz w:val="20"/>
          <w:szCs w:val="20"/>
        </w:rPr>
        <w:t xml:space="preserve">abgeändert werden darf. Der Mitarbeiter ist in dieser Zeit </w:t>
      </w:r>
      <w:r w:rsidR="007D4B44" w:rsidRPr="004326DD">
        <w:rPr>
          <w:rFonts w:cs="Calibri"/>
          <w:sz w:val="20"/>
          <w:szCs w:val="20"/>
        </w:rPr>
        <w:t xml:space="preserve">formal </w:t>
      </w:r>
      <w:r w:rsidRPr="004326DD">
        <w:rPr>
          <w:rFonts w:cs="Calibri"/>
          <w:sz w:val="20"/>
          <w:szCs w:val="20"/>
        </w:rPr>
        <w:t>arbeitsunfähig, d.h</w:t>
      </w:r>
      <w:r w:rsidR="00D4221B" w:rsidRPr="004326DD">
        <w:rPr>
          <w:rFonts w:cs="Calibri"/>
          <w:sz w:val="20"/>
          <w:szCs w:val="20"/>
        </w:rPr>
        <w:t>.</w:t>
      </w:r>
      <w:r w:rsidRPr="004326DD">
        <w:rPr>
          <w:rFonts w:cs="Calibri"/>
          <w:sz w:val="20"/>
          <w:szCs w:val="20"/>
        </w:rPr>
        <w:t xml:space="preserve"> es besteht keine Verpflichtung zur Arbeit. Geben Sie </w:t>
      </w:r>
      <w:r w:rsidR="004326DD" w:rsidRPr="004326DD">
        <w:rPr>
          <w:rFonts w:cs="Calibri"/>
          <w:sz w:val="20"/>
          <w:szCs w:val="20"/>
        </w:rPr>
        <w:t>I</w:t>
      </w:r>
      <w:r w:rsidR="00D4221B" w:rsidRPr="004326DD">
        <w:rPr>
          <w:rFonts w:cs="Calibri"/>
          <w:sz w:val="20"/>
          <w:szCs w:val="20"/>
        </w:rPr>
        <w:t>hren Mitarbeiter</w:t>
      </w:r>
      <w:r w:rsidR="004326DD" w:rsidRPr="004326DD">
        <w:rPr>
          <w:rFonts w:cs="Calibri"/>
          <w:sz w:val="20"/>
          <w:szCs w:val="20"/>
        </w:rPr>
        <w:t>n</w:t>
      </w:r>
      <w:r w:rsidRPr="004326DD">
        <w:rPr>
          <w:rFonts w:cs="Calibri"/>
          <w:sz w:val="20"/>
          <w:szCs w:val="20"/>
        </w:rPr>
        <w:t xml:space="preserve"> </w:t>
      </w:r>
      <w:r w:rsidR="00D4221B" w:rsidRPr="004326DD">
        <w:rPr>
          <w:rFonts w:cs="Calibri"/>
          <w:sz w:val="20"/>
          <w:szCs w:val="20"/>
        </w:rPr>
        <w:t xml:space="preserve">besonders in dieser Zeit </w:t>
      </w:r>
      <w:r w:rsidRPr="004326DD">
        <w:rPr>
          <w:rFonts w:cs="Calibri"/>
          <w:sz w:val="20"/>
          <w:szCs w:val="20"/>
        </w:rPr>
        <w:t>konstruktive Rückmeldung und eventuell Empfehlungen zur Anpassung des Eingliederungsplans, die er mit dem behandelnden Arzt besprechen kann.</w:t>
      </w:r>
    </w:p>
    <w:p w14:paraId="63AA0C95" w14:textId="77777777" w:rsidR="00821112" w:rsidRPr="004326DD" w:rsidRDefault="00821112" w:rsidP="00821112">
      <w:pPr>
        <w:rPr>
          <w:rFonts w:ascii="Calibri" w:hAnsi="Calibri" w:cs="Calibri"/>
          <w:b/>
          <w:sz w:val="20"/>
          <w:szCs w:val="20"/>
        </w:rPr>
      </w:pPr>
      <w:r w:rsidRPr="004326DD">
        <w:rPr>
          <w:rFonts w:ascii="Calibri" w:hAnsi="Calibri" w:cs="Calibri"/>
          <w:b/>
          <w:sz w:val="20"/>
          <w:szCs w:val="20"/>
        </w:rPr>
        <w:t xml:space="preserve">Ihre Vorteile durch das BEM: </w:t>
      </w:r>
    </w:p>
    <w:p w14:paraId="0DB1A565" w14:textId="7C88EAE6" w:rsidR="00821112" w:rsidRPr="004326DD" w:rsidRDefault="00821112" w:rsidP="00821112">
      <w:pPr>
        <w:pStyle w:val="Listenabsatz"/>
        <w:numPr>
          <w:ilvl w:val="0"/>
          <w:numId w:val="33"/>
        </w:numPr>
        <w:rPr>
          <w:rFonts w:cs="Calibri"/>
          <w:sz w:val="20"/>
          <w:szCs w:val="20"/>
        </w:rPr>
      </w:pPr>
      <w:r w:rsidRPr="004326DD">
        <w:rPr>
          <w:rFonts w:cs="Calibri"/>
          <w:sz w:val="20"/>
          <w:szCs w:val="20"/>
        </w:rPr>
        <w:t>Sie bekommen Unterstützung für leistungsgewandelte Mitarbeiter</w:t>
      </w:r>
      <w:r w:rsidR="007D4B44" w:rsidRPr="004326DD">
        <w:rPr>
          <w:rFonts w:cs="Calibri"/>
          <w:sz w:val="20"/>
          <w:szCs w:val="20"/>
        </w:rPr>
        <w:t>.</w:t>
      </w:r>
    </w:p>
    <w:p w14:paraId="7322D16E" w14:textId="2BA879C2" w:rsidR="00821112" w:rsidRPr="004326DD" w:rsidRDefault="00821112" w:rsidP="00821112">
      <w:pPr>
        <w:pStyle w:val="Listenabsatz"/>
        <w:numPr>
          <w:ilvl w:val="0"/>
          <w:numId w:val="33"/>
        </w:numPr>
        <w:rPr>
          <w:rFonts w:cs="Calibri"/>
          <w:sz w:val="20"/>
          <w:szCs w:val="20"/>
        </w:rPr>
      </w:pPr>
      <w:r w:rsidRPr="004326DD">
        <w:rPr>
          <w:rFonts w:cs="Calibri"/>
          <w:sz w:val="20"/>
          <w:szCs w:val="20"/>
        </w:rPr>
        <w:t xml:space="preserve">Der Erfahrungsschatz der Mitarbeiter bleibt </w:t>
      </w:r>
      <w:r w:rsidR="00CA55D1" w:rsidRPr="004326DD">
        <w:rPr>
          <w:rFonts w:cs="Calibri"/>
          <w:sz w:val="20"/>
          <w:szCs w:val="20"/>
        </w:rPr>
        <w:t>Ihrem Verantwortungsbereich und dem Unternehmen</w:t>
      </w:r>
      <w:r w:rsidRPr="004326DD">
        <w:rPr>
          <w:rFonts w:cs="Calibri"/>
          <w:sz w:val="20"/>
          <w:szCs w:val="20"/>
        </w:rPr>
        <w:t xml:space="preserve"> erhalten</w:t>
      </w:r>
      <w:r w:rsidR="007D4B44" w:rsidRPr="004326DD">
        <w:rPr>
          <w:rFonts w:cs="Calibri"/>
          <w:sz w:val="20"/>
          <w:szCs w:val="20"/>
        </w:rPr>
        <w:t>.</w:t>
      </w:r>
    </w:p>
    <w:p w14:paraId="19C95C94" w14:textId="2A4DEA52" w:rsidR="00821112" w:rsidRPr="004326DD" w:rsidRDefault="00CA55D1" w:rsidP="00821112">
      <w:pPr>
        <w:pStyle w:val="Listenabsatz"/>
        <w:numPr>
          <w:ilvl w:val="0"/>
          <w:numId w:val="33"/>
        </w:numPr>
        <w:rPr>
          <w:rFonts w:cs="Calibri"/>
          <w:sz w:val="20"/>
          <w:szCs w:val="20"/>
        </w:rPr>
      </w:pPr>
      <w:r w:rsidRPr="004326DD">
        <w:rPr>
          <w:rFonts w:cs="Calibri"/>
          <w:sz w:val="20"/>
          <w:szCs w:val="20"/>
        </w:rPr>
        <w:t xml:space="preserve">Sie bekommen </w:t>
      </w:r>
      <w:r w:rsidR="00821112" w:rsidRPr="004326DD">
        <w:rPr>
          <w:rFonts w:cs="Calibri"/>
          <w:sz w:val="20"/>
          <w:szCs w:val="20"/>
        </w:rPr>
        <w:t xml:space="preserve">Unterstützung bei </w:t>
      </w:r>
      <w:r w:rsidR="004326DD" w:rsidRPr="004326DD">
        <w:rPr>
          <w:rFonts w:cs="Calibri"/>
          <w:sz w:val="20"/>
          <w:szCs w:val="20"/>
        </w:rPr>
        <w:t xml:space="preserve">der </w:t>
      </w:r>
      <w:r w:rsidR="00821112" w:rsidRPr="004326DD">
        <w:rPr>
          <w:rFonts w:cs="Calibri"/>
          <w:sz w:val="20"/>
          <w:szCs w:val="20"/>
        </w:rPr>
        <w:t xml:space="preserve">Lösung </w:t>
      </w:r>
      <w:r w:rsidRPr="004326DD">
        <w:rPr>
          <w:rFonts w:cs="Calibri"/>
          <w:sz w:val="20"/>
          <w:szCs w:val="20"/>
        </w:rPr>
        <w:t>schwieriger</w:t>
      </w:r>
      <w:r w:rsidR="00821112" w:rsidRPr="004326DD">
        <w:rPr>
          <w:rFonts w:cs="Calibri"/>
          <w:sz w:val="20"/>
          <w:szCs w:val="20"/>
        </w:rPr>
        <w:t xml:space="preserve"> Situationen</w:t>
      </w:r>
      <w:r w:rsidR="007D4B44" w:rsidRPr="004326DD">
        <w:rPr>
          <w:rFonts w:cs="Calibri"/>
          <w:sz w:val="20"/>
          <w:szCs w:val="20"/>
        </w:rPr>
        <w:t>.</w:t>
      </w:r>
    </w:p>
    <w:p w14:paraId="5CF157BB" w14:textId="7F8FF85E" w:rsidR="00821112" w:rsidRPr="004326DD" w:rsidRDefault="004326DD" w:rsidP="00821112">
      <w:pPr>
        <w:pStyle w:val="Listenabsatz"/>
        <w:numPr>
          <w:ilvl w:val="0"/>
          <w:numId w:val="33"/>
        </w:numPr>
        <w:rPr>
          <w:rFonts w:cs="Calibri"/>
          <w:sz w:val="20"/>
          <w:szCs w:val="20"/>
        </w:rPr>
      </w:pPr>
      <w:r w:rsidRPr="004326DD">
        <w:rPr>
          <w:rFonts w:cs="Calibri"/>
          <w:sz w:val="20"/>
          <w:szCs w:val="20"/>
        </w:rPr>
        <w:t>D</w:t>
      </w:r>
      <w:r w:rsidR="00CA55D1" w:rsidRPr="004326DD">
        <w:rPr>
          <w:rFonts w:cs="Calibri"/>
          <w:sz w:val="20"/>
          <w:szCs w:val="20"/>
        </w:rPr>
        <w:t xml:space="preserve">ie </w:t>
      </w:r>
      <w:r w:rsidR="00821112" w:rsidRPr="004326DD">
        <w:rPr>
          <w:rFonts w:cs="Calibri"/>
          <w:sz w:val="20"/>
          <w:szCs w:val="20"/>
        </w:rPr>
        <w:t xml:space="preserve">Leistungsfähigkeit </w:t>
      </w:r>
      <w:r w:rsidR="00CA55D1" w:rsidRPr="004326DD">
        <w:rPr>
          <w:rFonts w:cs="Calibri"/>
          <w:sz w:val="20"/>
          <w:szCs w:val="20"/>
        </w:rPr>
        <w:t xml:space="preserve">von </w:t>
      </w:r>
      <w:r w:rsidR="00821112" w:rsidRPr="004326DD">
        <w:rPr>
          <w:rFonts w:cs="Calibri"/>
          <w:sz w:val="20"/>
          <w:szCs w:val="20"/>
        </w:rPr>
        <w:t>Mitarbeiter</w:t>
      </w:r>
      <w:r w:rsidR="00CA55D1" w:rsidRPr="004326DD">
        <w:rPr>
          <w:rFonts w:cs="Calibri"/>
          <w:sz w:val="20"/>
          <w:szCs w:val="20"/>
        </w:rPr>
        <w:t>n wird wiederhergestellt oder gesichert</w:t>
      </w:r>
      <w:r w:rsidR="007D4B44" w:rsidRPr="004326DD">
        <w:rPr>
          <w:rFonts w:cs="Calibri"/>
          <w:sz w:val="20"/>
          <w:szCs w:val="20"/>
        </w:rPr>
        <w:t>.</w:t>
      </w:r>
    </w:p>
    <w:p w14:paraId="31BF8317" w14:textId="6B97081C" w:rsidR="00821112" w:rsidRPr="004326DD" w:rsidRDefault="004326DD" w:rsidP="00821112">
      <w:pPr>
        <w:pStyle w:val="Listenabsatz"/>
        <w:numPr>
          <w:ilvl w:val="0"/>
          <w:numId w:val="33"/>
        </w:numPr>
        <w:rPr>
          <w:rFonts w:cs="Calibri"/>
          <w:sz w:val="20"/>
          <w:szCs w:val="20"/>
        </w:rPr>
      </w:pPr>
      <w:r w:rsidRPr="004326DD">
        <w:rPr>
          <w:rFonts w:cs="Calibri"/>
          <w:sz w:val="20"/>
          <w:szCs w:val="20"/>
        </w:rPr>
        <w:t>D</w:t>
      </w:r>
      <w:r w:rsidR="00821112" w:rsidRPr="004326DD">
        <w:rPr>
          <w:rFonts w:cs="Calibri"/>
          <w:sz w:val="20"/>
          <w:szCs w:val="20"/>
        </w:rPr>
        <w:t>ie Anwesenheitsquote</w:t>
      </w:r>
      <w:r w:rsidRPr="004326DD">
        <w:rPr>
          <w:rFonts w:cs="Calibri"/>
          <w:sz w:val="20"/>
          <w:szCs w:val="20"/>
        </w:rPr>
        <w:t xml:space="preserve"> in Ihrem Verantwortungsbereich wird verbessert</w:t>
      </w:r>
      <w:r w:rsidR="007D4B44" w:rsidRPr="004326DD">
        <w:rPr>
          <w:rFonts w:cs="Calibri"/>
          <w:sz w:val="20"/>
          <w:szCs w:val="20"/>
        </w:rPr>
        <w:t>.</w:t>
      </w:r>
    </w:p>
    <w:p w14:paraId="1B14E140" w14:textId="5A6ED406" w:rsidR="00821112" w:rsidRPr="004326DD" w:rsidRDefault="00821112" w:rsidP="00821112">
      <w:pPr>
        <w:pStyle w:val="Listenabsatz"/>
        <w:numPr>
          <w:ilvl w:val="0"/>
          <w:numId w:val="33"/>
        </w:numPr>
        <w:rPr>
          <w:rFonts w:cs="Calibri"/>
          <w:sz w:val="20"/>
          <w:szCs w:val="20"/>
        </w:rPr>
      </w:pPr>
      <w:r w:rsidRPr="004326DD">
        <w:rPr>
          <w:rFonts w:cs="Calibri"/>
          <w:sz w:val="20"/>
          <w:szCs w:val="20"/>
        </w:rPr>
        <w:t>Lösungen im Einzelfall bieten oft auch Hinweise zur Arbeitsverbesserung für das ganze Team</w:t>
      </w:r>
      <w:r w:rsidR="007D4B44" w:rsidRPr="004326DD">
        <w:rPr>
          <w:rFonts w:cs="Calibri"/>
          <w:sz w:val="20"/>
          <w:szCs w:val="20"/>
        </w:rPr>
        <w:t>.</w:t>
      </w:r>
    </w:p>
    <w:p w14:paraId="0B120A34" w14:textId="2770CEC1" w:rsidR="00821112" w:rsidRPr="004326DD" w:rsidRDefault="00821112" w:rsidP="00821112">
      <w:pPr>
        <w:pStyle w:val="Listenabsatz"/>
        <w:numPr>
          <w:ilvl w:val="0"/>
          <w:numId w:val="33"/>
        </w:numPr>
        <w:rPr>
          <w:rFonts w:cs="Calibri"/>
          <w:sz w:val="20"/>
          <w:szCs w:val="20"/>
        </w:rPr>
      </w:pPr>
      <w:r w:rsidRPr="004326DD">
        <w:rPr>
          <w:rFonts w:cs="Calibri"/>
          <w:sz w:val="20"/>
          <w:szCs w:val="20"/>
        </w:rPr>
        <w:t xml:space="preserve">Auch bei </w:t>
      </w:r>
      <w:r w:rsidR="004326DD" w:rsidRPr="004326DD">
        <w:rPr>
          <w:rFonts w:cs="Calibri"/>
          <w:sz w:val="20"/>
          <w:szCs w:val="20"/>
        </w:rPr>
        <w:t>a</w:t>
      </w:r>
      <w:r w:rsidRPr="004326DD">
        <w:rPr>
          <w:rFonts w:cs="Calibri"/>
          <w:sz w:val="20"/>
          <w:szCs w:val="20"/>
        </w:rPr>
        <w:t>ufwendigen Lösungen</w:t>
      </w:r>
      <w:r w:rsidR="004326DD" w:rsidRPr="004326DD">
        <w:rPr>
          <w:rFonts w:cs="Calibri"/>
          <w:sz w:val="20"/>
          <w:szCs w:val="20"/>
        </w:rPr>
        <w:t xml:space="preserve"> </w:t>
      </w:r>
      <w:r w:rsidRPr="004326DD">
        <w:rPr>
          <w:rFonts w:cs="Calibri"/>
          <w:sz w:val="20"/>
          <w:szCs w:val="20"/>
        </w:rPr>
        <w:t>ergibt sich meist ein betriebswirtschaftlicher Vorteil für das Unternehmen.</w:t>
      </w:r>
    </w:p>
    <w:p w14:paraId="5AF859B4" w14:textId="1A2C949C" w:rsidR="004326DD" w:rsidRPr="004326DD" w:rsidRDefault="00D4221B" w:rsidP="00D4221B">
      <w:pPr>
        <w:pStyle w:val="Listenabsatz"/>
        <w:ind w:left="0"/>
        <w:rPr>
          <w:rFonts w:cs="Calibri"/>
          <w:i/>
          <w:sz w:val="20"/>
          <w:szCs w:val="20"/>
        </w:rPr>
      </w:pPr>
      <w:r w:rsidRPr="004326DD">
        <w:rPr>
          <w:rFonts w:cs="Calibri"/>
          <w:i/>
          <w:sz w:val="20"/>
          <w:szCs w:val="20"/>
        </w:rPr>
        <w:t xml:space="preserve">Bei </w:t>
      </w:r>
      <w:r w:rsidR="00CA55D1" w:rsidRPr="004326DD">
        <w:rPr>
          <w:rFonts w:cs="Calibri"/>
          <w:i/>
          <w:sz w:val="20"/>
          <w:szCs w:val="20"/>
        </w:rPr>
        <w:t xml:space="preserve">allen </w:t>
      </w:r>
      <w:r w:rsidRPr="004326DD">
        <w:rPr>
          <w:rFonts w:cs="Calibri"/>
          <w:i/>
          <w:sz w:val="20"/>
          <w:szCs w:val="20"/>
        </w:rPr>
        <w:t xml:space="preserve">Fragen </w:t>
      </w:r>
      <w:r w:rsidR="00CA55D1" w:rsidRPr="004326DD">
        <w:rPr>
          <w:rFonts w:cs="Calibri"/>
          <w:i/>
          <w:sz w:val="20"/>
          <w:szCs w:val="20"/>
        </w:rPr>
        <w:t xml:space="preserve">rund um das Thema </w:t>
      </w:r>
      <w:r w:rsidRPr="004326DD">
        <w:rPr>
          <w:rFonts w:cs="Calibri"/>
          <w:i/>
          <w:sz w:val="20"/>
          <w:szCs w:val="20"/>
        </w:rPr>
        <w:t xml:space="preserve">wenden Sie sich an das BEM-Team – wir helfen Ihnen gerne weiter! Telefon: </w:t>
      </w:r>
      <w:r w:rsidR="00CA55D1" w:rsidRPr="004326DD">
        <w:rPr>
          <w:rFonts w:cs="Calibri"/>
          <w:i/>
          <w:sz w:val="20"/>
          <w:szCs w:val="20"/>
        </w:rPr>
        <w:t>XXX</w:t>
      </w:r>
    </w:p>
    <w:sectPr w:rsidR="004326DD" w:rsidRPr="004326DD" w:rsidSect="00AC3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5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E36D" w14:textId="77777777" w:rsidR="007D7980" w:rsidRDefault="007D7980">
      <w:r>
        <w:separator/>
      </w:r>
    </w:p>
  </w:endnote>
  <w:endnote w:type="continuationSeparator" w:id="0">
    <w:p w14:paraId="18A2A4E3" w14:textId="77777777" w:rsidR="007D7980" w:rsidRDefault="007D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altName w:val="Microsoft New Tai Lue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A85C" w14:textId="77777777" w:rsidR="002027AD" w:rsidRDefault="002027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6FDE" w14:textId="648A8C17" w:rsidR="00716203" w:rsidRDefault="007D4B44">
    <w:pPr>
      <w:pStyle w:val="Fuzeile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0444A6" wp14:editId="7086201A">
              <wp:simplePos x="0" y="0"/>
              <wp:positionH relativeFrom="column">
                <wp:posOffset>-31750</wp:posOffset>
              </wp:positionH>
              <wp:positionV relativeFrom="paragraph">
                <wp:posOffset>67310</wp:posOffset>
              </wp:positionV>
              <wp:extent cx="5848350" cy="203835"/>
              <wp:effectExtent l="0" t="635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203835"/>
                      </a:xfrm>
                      <a:prstGeom prst="rect">
                        <a:avLst/>
                      </a:prstGeom>
                      <a:solidFill>
                        <a:srgbClr val="E6E6E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A9C4D" w14:textId="6614AF1C" w:rsidR="00716203" w:rsidRPr="00E10201" w:rsidRDefault="00716203" w:rsidP="00F75F7E">
                          <w:pPr>
                            <w:tabs>
                              <w:tab w:val="left" w:pos="3544"/>
                              <w:tab w:val="right" w:pos="8880"/>
                            </w:tabs>
                            <w:rPr>
                              <w:rFonts w:ascii="Calibri" w:hAnsi="Calibri" w:cs="Calibri"/>
                              <w:sz w:val="18"/>
                              <w:szCs w:val="16"/>
                            </w:rPr>
                          </w:pPr>
                          <w:r w:rsidRPr="00E10201">
                            <w:rPr>
                              <w:rFonts w:ascii="Calibri" w:hAnsi="Calibri" w:cs="Calibri"/>
                              <w:iCs/>
                              <w:sz w:val="18"/>
                              <w:szCs w:val="16"/>
                            </w:rPr>
                            <w:t>© Dr. Frank Stöpel</w:t>
                          </w:r>
                          <w:r w:rsidRPr="00E10201"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6"/>
                            </w:rPr>
                            <w:tab/>
                          </w:r>
                          <w:r w:rsidR="00F75F7E" w:rsidRPr="00F75F7E">
                            <w:rPr>
                              <w:rFonts w:ascii="Calibri" w:hAnsi="Calibri" w:cs="Calibri"/>
                              <w:iCs/>
                              <w:color w:val="595959"/>
                              <w:sz w:val="12"/>
                              <w:szCs w:val="16"/>
                            </w:rPr>
                            <w:fldChar w:fldCharType="begin"/>
                          </w:r>
                          <w:r w:rsidR="00F75F7E" w:rsidRPr="00F75F7E">
                            <w:rPr>
                              <w:rFonts w:ascii="Calibri" w:hAnsi="Calibri" w:cs="Calibri"/>
                              <w:iCs/>
                              <w:color w:val="595959"/>
                              <w:sz w:val="12"/>
                              <w:szCs w:val="16"/>
                            </w:rPr>
                            <w:instrText>PAGE   \* MERGEFORMAT</w:instrText>
                          </w:r>
                          <w:r w:rsidR="00F75F7E" w:rsidRPr="00F75F7E">
                            <w:rPr>
                              <w:rFonts w:ascii="Calibri" w:hAnsi="Calibri" w:cs="Calibri"/>
                              <w:iCs/>
                              <w:color w:val="595959"/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CA55D1">
                            <w:rPr>
                              <w:rFonts w:ascii="Calibri" w:hAnsi="Calibri" w:cs="Calibri"/>
                              <w:iCs/>
                              <w:noProof/>
                              <w:color w:val="595959"/>
                              <w:sz w:val="12"/>
                              <w:szCs w:val="16"/>
                            </w:rPr>
                            <w:t>1</w:t>
                          </w:r>
                          <w:r w:rsidR="00F75F7E" w:rsidRPr="00F75F7E">
                            <w:rPr>
                              <w:rFonts w:ascii="Calibri" w:hAnsi="Calibri" w:cs="Calibri"/>
                              <w:iCs/>
                              <w:color w:val="595959"/>
                              <w:sz w:val="12"/>
                              <w:szCs w:val="16"/>
                            </w:rPr>
                            <w:fldChar w:fldCharType="end"/>
                          </w:r>
                          <w:r w:rsidR="00F75F7E"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6"/>
                            </w:rPr>
                            <w:tab/>
                          </w:r>
                          <w:r w:rsidRPr="00E10201"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6"/>
                            </w:rPr>
                            <w:t>www.</w:t>
                          </w:r>
                          <w:r w:rsidR="004326DD"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6"/>
                            </w:rPr>
                            <w:t>bem-aktuell.de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444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pt;margin-top:5.3pt;width:460.5pt;height:1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" fillcolor="#e6e6ee" stroked="f">
              <v:textbox>
                <w:txbxContent>
                  <w:p w14:paraId="1CCA9C4D" w14:textId="6614AF1C" w:rsidR="00716203" w:rsidRPr="00E10201" w:rsidRDefault="00716203" w:rsidP="00F75F7E">
                    <w:pPr>
                      <w:tabs>
                        <w:tab w:val="left" w:pos="3544"/>
                        <w:tab w:val="right" w:pos="8880"/>
                      </w:tabs>
                      <w:rPr>
                        <w:rFonts w:ascii="Calibri" w:hAnsi="Calibri" w:cs="Calibri"/>
                        <w:sz w:val="18"/>
                        <w:szCs w:val="16"/>
                      </w:rPr>
                    </w:pPr>
                    <w:r w:rsidRPr="00E10201">
                      <w:rPr>
                        <w:rFonts w:ascii="Calibri" w:hAnsi="Calibri" w:cs="Calibri"/>
                        <w:iCs/>
                        <w:sz w:val="18"/>
                        <w:szCs w:val="16"/>
                      </w:rPr>
                      <w:t>© Dr. Frank Stöpel</w:t>
                    </w:r>
                    <w:r w:rsidRPr="00E10201">
                      <w:rPr>
                        <w:rFonts w:ascii="Calibri" w:hAnsi="Calibri" w:cs="Calibri"/>
                        <w:i/>
                        <w:iCs/>
                        <w:sz w:val="18"/>
                        <w:szCs w:val="16"/>
                      </w:rPr>
                      <w:tab/>
                    </w:r>
                    <w:r w:rsidR="00F75F7E" w:rsidRPr="00F75F7E">
                      <w:rPr>
                        <w:rFonts w:ascii="Calibri" w:hAnsi="Calibri" w:cs="Calibri"/>
                        <w:iCs/>
                        <w:color w:val="595959"/>
                        <w:sz w:val="12"/>
                        <w:szCs w:val="16"/>
                      </w:rPr>
                      <w:fldChar w:fldCharType="begin"/>
                    </w:r>
                    <w:r w:rsidR="00F75F7E" w:rsidRPr="00F75F7E">
                      <w:rPr>
                        <w:rFonts w:ascii="Calibri" w:hAnsi="Calibri" w:cs="Calibri"/>
                        <w:iCs/>
                        <w:color w:val="595959"/>
                        <w:sz w:val="12"/>
                        <w:szCs w:val="16"/>
                      </w:rPr>
                      <w:instrText>PAGE   \* MERGEFORMAT</w:instrText>
                    </w:r>
                    <w:r w:rsidR="00F75F7E" w:rsidRPr="00F75F7E">
                      <w:rPr>
                        <w:rFonts w:ascii="Calibri" w:hAnsi="Calibri" w:cs="Calibri"/>
                        <w:iCs/>
                        <w:color w:val="595959"/>
                        <w:sz w:val="12"/>
                        <w:szCs w:val="16"/>
                      </w:rPr>
                      <w:fldChar w:fldCharType="separate"/>
                    </w:r>
                    <w:r w:rsidR="00CA55D1">
                      <w:rPr>
                        <w:rFonts w:ascii="Calibri" w:hAnsi="Calibri" w:cs="Calibri"/>
                        <w:iCs/>
                        <w:noProof/>
                        <w:color w:val="595959"/>
                        <w:sz w:val="12"/>
                        <w:szCs w:val="16"/>
                      </w:rPr>
                      <w:t>1</w:t>
                    </w:r>
                    <w:r w:rsidR="00F75F7E" w:rsidRPr="00F75F7E">
                      <w:rPr>
                        <w:rFonts w:ascii="Calibri" w:hAnsi="Calibri" w:cs="Calibri"/>
                        <w:iCs/>
                        <w:color w:val="595959"/>
                        <w:sz w:val="12"/>
                        <w:szCs w:val="16"/>
                      </w:rPr>
                      <w:fldChar w:fldCharType="end"/>
                    </w:r>
                    <w:r w:rsidR="00F75F7E">
                      <w:rPr>
                        <w:rFonts w:ascii="Calibri" w:hAnsi="Calibri" w:cs="Calibri"/>
                        <w:i/>
                        <w:iCs/>
                        <w:sz w:val="18"/>
                        <w:szCs w:val="16"/>
                      </w:rPr>
                      <w:tab/>
                    </w:r>
                    <w:r w:rsidRPr="00E10201">
                      <w:rPr>
                        <w:rFonts w:ascii="Calibri" w:hAnsi="Calibri" w:cs="Calibri"/>
                        <w:i/>
                        <w:iCs/>
                        <w:sz w:val="18"/>
                        <w:szCs w:val="16"/>
                      </w:rPr>
                      <w:t>www.</w:t>
                    </w:r>
                    <w:r w:rsidR="004326DD">
                      <w:rPr>
                        <w:rFonts w:ascii="Calibri" w:hAnsi="Calibri" w:cs="Calibri"/>
                        <w:i/>
                        <w:iCs/>
                        <w:sz w:val="18"/>
                        <w:szCs w:val="16"/>
                      </w:rPr>
                      <w:t>bem-aktuell.de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3A69" w14:textId="77777777" w:rsidR="002027AD" w:rsidRDefault="002027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89A1" w14:textId="77777777" w:rsidR="007D7980" w:rsidRDefault="007D7980">
      <w:r>
        <w:separator/>
      </w:r>
    </w:p>
  </w:footnote>
  <w:footnote w:type="continuationSeparator" w:id="0">
    <w:p w14:paraId="1D8E619F" w14:textId="77777777" w:rsidR="007D7980" w:rsidRDefault="007D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5841" w14:textId="77777777" w:rsidR="002027AD" w:rsidRDefault="002027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1169" w14:textId="572DB43F" w:rsidR="00716203" w:rsidRPr="00B52525" w:rsidRDefault="004326DD" w:rsidP="00821112">
    <w:pPr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D07CB74" wp14:editId="4571B604">
          <wp:simplePos x="0" y="0"/>
          <wp:positionH relativeFrom="margin">
            <wp:posOffset>4664075</wp:posOffset>
          </wp:positionH>
          <wp:positionV relativeFrom="paragraph">
            <wp:posOffset>-102870</wp:posOffset>
          </wp:positionV>
          <wp:extent cx="1133475" cy="476885"/>
          <wp:effectExtent l="57150" t="57150" r="104775" b="9461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76885"/>
                  </a:xfrm>
                  <a:prstGeom prst="rect">
                    <a:avLst/>
                  </a:prstGeom>
                  <a:noFill/>
                  <a:ln>
                    <a:solidFill>
                      <a:schemeClr val="bg2">
                        <a:lumMod val="90000"/>
                      </a:schemeClr>
                    </a:solidFill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</w:rPr>
      <w:t>W</w:t>
    </w:r>
    <w:proofErr w:type="spellStart"/>
    <w:r w:rsidR="00821112" w:rsidRPr="00B52525">
      <w:rPr>
        <w:rFonts w:ascii="Calibri" w:hAnsi="Calibri" w:cs="Calibri"/>
      </w:rPr>
      <w:t>as</w:t>
    </w:r>
    <w:proofErr w:type="spellEnd"/>
    <w:r w:rsidR="00821112" w:rsidRPr="00B52525">
      <w:rPr>
        <w:rFonts w:ascii="Calibri" w:hAnsi="Calibri" w:cs="Calibri"/>
      </w:rPr>
      <w:t xml:space="preserve"> ist </w:t>
    </w:r>
    <w:r w:rsidR="00BC43E3">
      <w:rPr>
        <w:rFonts w:ascii="Calibri" w:hAnsi="Calibri" w:cs="Calibri"/>
      </w:rPr>
      <w:t>ein Betriebliches Eingliederungsmanagement</w:t>
    </w:r>
    <w:r w:rsidR="00821112" w:rsidRPr="00B52525">
      <w:rPr>
        <w:rFonts w:ascii="Calibri" w:hAnsi="Calibri" w:cs="Calibri"/>
      </w:rPr>
      <w:t>?</w:t>
    </w:r>
    <w:r w:rsidRPr="004326DD">
      <w:rPr>
        <w:noProof/>
      </w:rPr>
      <w:t xml:space="preserve"> </w:t>
    </w:r>
    <w:r w:rsidR="007D4B44">
      <w:rPr>
        <w:rFonts w:ascii="Calibri" w:hAnsi="Calibri" w:cs="Calibri"/>
        <w:b/>
        <w:bCs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2605E08" wp14:editId="3B2209A3">
              <wp:simplePos x="0" y="0"/>
              <wp:positionH relativeFrom="column">
                <wp:posOffset>-24765</wp:posOffset>
              </wp:positionH>
              <wp:positionV relativeFrom="paragraph">
                <wp:posOffset>-31115</wp:posOffset>
              </wp:positionV>
              <wp:extent cx="5805170" cy="342900"/>
              <wp:effectExtent l="3810" t="0" r="1270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05170" cy="342900"/>
                      </a:xfrm>
                      <a:prstGeom prst="rect">
                        <a:avLst/>
                      </a:prstGeom>
                      <a:solidFill>
                        <a:srgbClr val="E6E6E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2CFCF" id="Rectangle 1" o:spid="_x0000_s1026" style="position:absolute;margin-left:-1.95pt;margin-top:-2.45pt;width:457.1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" fillcolor="#e6e6ee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E682" w14:textId="77777777" w:rsidR="002027AD" w:rsidRDefault="002027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3E98AC"/>
    <w:lvl w:ilvl="0">
      <w:numFmt w:val="bullet"/>
      <w:lvlText w:val="*"/>
      <w:lvlJc w:val="left"/>
    </w:lvl>
  </w:abstractNum>
  <w:abstractNum w:abstractNumId="1" w15:restartNumberingAfterBreak="0">
    <w:nsid w:val="047A622E"/>
    <w:multiLevelType w:val="multilevel"/>
    <w:tmpl w:val="9A78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26382"/>
    <w:multiLevelType w:val="hybridMultilevel"/>
    <w:tmpl w:val="AF40A61A"/>
    <w:lvl w:ilvl="0" w:tplc="DB7A5E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utami" w:eastAsia="Times New Roman" w:hAnsi="Gautami" w:cs="Gautam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A66C4"/>
    <w:multiLevelType w:val="multilevel"/>
    <w:tmpl w:val="6FD8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37F98"/>
    <w:multiLevelType w:val="hybridMultilevel"/>
    <w:tmpl w:val="9EC8D8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91F06"/>
    <w:multiLevelType w:val="multilevel"/>
    <w:tmpl w:val="C5AA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75AC1"/>
    <w:multiLevelType w:val="hybridMultilevel"/>
    <w:tmpl w:val="C97AF212"/>
    <w:lvl w:ilvl="0" w:tplc="002CE1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utami" w:eastAsia="Times New Roman" w:hAnsi="Gautami" w:cs="Gautam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12401"/>
    <w:multiLevelType w:val="hybridMultilevel"/>
    <w:tmpl w:val="B9CEB8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74208"/>
    <w:multiLevelType w:val="hybridMultilevel"/>
    <w:tmpl w:val="C0D2AA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81FCD"/>
    <w:multiLevelType w:val="hybridMultilevel"/>
    <w:tmpl w:val="65BC6D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67705"/>
    <w:multiLevelType w:val="hybridMultilevel"/>
    <w:tmpl w:val="A7B2CC58"/>
    <w:lvl w:ilvl="0" w:tplc="7D64E278">
      <w:start w:val="1"/>
      <w:numFmt w:val="bullet"/>
      <w:lvlText w:val="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46AAF"/>
    <w:multiLevelType w:val="hybridMultilevel"/>
    <w:tmpl w:val="F440D2CC"/>
    <w:lvl w:ilvl="0" w:tplc="0407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223929B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5B13258"/>
    <w:multiLevelType w:val="hybridMultilevel"/>
    <w:tmpl w:val="D4A0B9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10883"/>
    <w:multiLevelType w:val="hybridMultilevel"/>
    <w:tmpl w:val="64F476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4C1F96"/>
    <w:multiLevelType w:val="singleLevel"/>
    <w:tmpl w:val="8542CF0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1B701EB"/>
    <w:multiLevelType w:val="hybridMultilevel"/>
    <w:tmpl w:val="83CE1136"/>
    <w:lvl w:ilvl="0" w:tplc="840E9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F2EDD"/>
    <w:multiLevelType w:val="hybridMultilevel"/>
    <w:tmpl w:val="1318BC8E"/>
    <w:lvl w:ilvl="0" w:tplc="3CAAA462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24298"/>
    <w:multiLevelType w:val="hybridMultilevel"/>
    <w:tmpl w:val="14123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F71EB"/>
    <w:multiLevelType w:val="multilevel"/>
    <w:tmpl w:val="1E90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8166E6"/>
    <w:multiLevelType w:val="hybridMultilevel"/>
    <w:tmpl w:val="B5BC9A44"/>
    <w:lvl w:ilvl="0" w:tplc="7D64E278">
      <w:start w:val="1"/>
      <w:numFmt w:val="bullet"/>
      <w:lvlText w:val="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D05C7"/>
    <w:multiLevelType w:val="hybridMultilevel"/>
    <w:tmpl w:val="8BFE0BF8"/>
    <w:lvl w:ilvl="0" w:tplc="0182231C">
      <w:start w:val="1"/>
      <w:numFmt w:val="bullet"/>
      <w:lvlText w:val="»"/>
      <w:lvlJc w:val="left"/>
      <w:pPr>
        <w:tabs>
          <w:tab w:val="num" w:pos="1474"/>
        </w:tabs>
        <w:ind w:left="1474" w:hanging="340"/>
      </w:pPr>
      <w:rPr>
        <w:rFonts w:ascii="Trebuchet MS" w:hAnsi="Trebuchet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73FA5"/>
    <w:multiLevelType w:val="hybridMultilevel"/>
    <w:tmpl w:val="AFBAEF12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65A0409"/>
    <w:multiLevelType w:val="hybridMultilevel"/>
    <w:tmpl w:val="DF5441C2"/>
    <w:lvl w:ilvl="0" w:tplc="7D64E278">
      <w:start w:val="1"/>
      <w:numFmt w:val="bullet"/>
      <w:lvlText w:val="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46FFE"/>
    <w:multiLevelType w:val="hybridMultilevel"/>
    <w:tmpl w:val="0D98E55E"/>
    <w:lvl w:ilvl="0" w:tplc="90604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3659B"/>
    <w:multiLevelType w:val="hybridMultilevel"/>
    <w:tmpl w:val="95B6F1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F4004"/>
    <w:multiLevelType w:val="hybridMultilevel"/>
    <w:tmpl w:val="42A068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397BA7"/>
    <w:multiLevelType w:val="hybridMultilevel"/>
    <w:tmpl w:val="2F4831A8"/>
    <w:lvl w:ilvl="0" w:tplc="7D64E278">
      <w:start w:val="1"/>
      <w:numFmt w:val="bullet"/>
      <w:lvlText w:val="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1399F"/>
    <w:multiLevelType w:val="hybridMultilevel"/>
    <w:tmpl w:val="A1F832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A671B9"/>
    <w:multiLevelType w:val="hybridMultilevel"/>
    <w:tmpl w:val="37448AA6"/>
    <w:lvl w:ilvl="0" w:tplc="7D64E278">
      <w:start w:val="1"/>
      <w:numFmt w:val="bullet"/>
      <w:lvlText w:val="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05977"/>
    <w:multiLevelType w:val="hybridMultilevel"/>
    <w:tmpl w:val="ACAE3356"/>
    <w:lvl w:ilvl="0" w:tplc="7D64E278">
      <w:start w:val="1"/>
      <w:numFmt w:val="bullet"/>
      <w:lvlText w:val="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14B18"/>
    <w:multiLevelType w:val="hybridMultilevel"/>
    <w:tmpl w:val="5F0A5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77962"/>
    <w:multiLevelType w:val="hybridMultilevel"/>
    <w:tmpl w:val="C7CEB9BE"/>
    <w:lvl w:ilvl="0" w:tplc="6046F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3141463">
    <w:abstractNumId w:val="7"/>
  </w:num>
  <w:num w:numId="2" w16cid:durableId="1402676564">
    <w:abstractNumId w:val="24"/>
  </w:num>
  <w:num w:numId="3" w16cid:durableId="364328679">
    <w:abstractNumId w:val="22"/>
  </w:num>
  <w:num w:numId="4" w16cid:durableId="794638746">
    <w:abstractNumId w:val="11"/>
  </w:num>
  <w:num w:numId="5" w16cid:durableId="135924588">
    <w:abstractNumId w:val="26"/>
  </w:num>
  <w:num w:numId="6" w16cid:durableId="238294030">
    <w:abstractNumId w:val="12"/>
  </w:num>
  <w:num w:numId="7" w16cid:durableId="1296761866">
    <w:abstractNumId w:val="8"/>
  </w:num>
  <w:num w:numId="8" w16cid:durableId="1194807475">
    <w:abstractNumId w:val="25"/>
  </w:num>
  <w:num w:numId="9" w16cid:durableId="163395740">
    <w:abstractNumId w:val="32"/>
  </w:num>
  <w:num w:numId="10" w16cid:durableId="200554489">
    <w:abstractNumId w:val="17"/>
  </w:num>
  <w:num w:numId="11" w16cid:durableId="1749303790">
    <w:abstractNumId w:val="21"/>
  </w:num>
  <w:num w:numId="12" w16cid:durableId="738095983">
    <w:abstractNumId w:val="30"/>
  </w:num>
  <w:num w:numId="13" w16cid:durableId="1404982321">
    <w:abstractNumId w:val="29"/>
  </w:num>
  <w:num w:numId="14" w16cid:durableId="205219520">
    <w:abstractNumId w:val="20"/>
  </w:num>
  <w:num w:numId="15" w16cid:durableId="1647516834">
    <w:abstractNumId w:val="23"/>
  </w:num>
  <w:num w:numId="16" w16cid:durableId="603222273">
    <w:abstractNumId w:val="10"/>
  </w:num>
  <w:num w:numId="17" w16cid:durableId="1808889091">
    <w:abstractNumId w:val="28"/>
  </w:num>
  <w:num w:numId="18" w16cid:durableId="1013842265">
    <w:abstractNumId w:val="27"/>
  </w:num>
  <w:num w:numId="19" w16cid:durableId="110250721">
    <w:abstractNumId w:val="5"/>
  </w:num>
  <w:num w:numId="20" w16cid:durableId="443882995">
    <w:abstractNumId w:val="1"/>
  </w:num>
  <w:num w:numId="21" w16cid:durableId="634142321">
    <w:abstractNumId w:val="19"/>
  </w:num>
  <w:num w:numId="22" w16cid:durableId="20983009">
    <w:abstractNumId w:val="15"/>
  </w:num>
  <w:num w:numId="23" w16cid:durableId="717046449">
    <w:abstractNumId w:val="9"/>
  </w:num>
  <w:num w:numId="24" w16cid:durableId="1287199370">
    <w:abstractNumId w:val="13"/>
  </w:num>
  <w:num w:numId="25" w16cid:durableId="1402874223">
    <w:abstractNumId w:val="16"/>
  </w:num>
  <w:num w:numId="26" w16cid:durableId="1404373113">
    <w:abstractNumId w:val="6"/>
  </w:num>
  <w:num w:numId="27" w16cid:durableId="949623455">
    <w:abstractNumId w:val="14"/>
  </w:num>
  <w:num w:numId="28" w16cid:durableId="1802529893">
    <w:abstractNumId w:val="4"/>
  </w:num>
  <w:num w:numId="29" w16cid:durableId="454179510">
    <w:abstractNumId w:val="2"/>
  </w:num>
  <w:num w:numId="30" w16cid:durableId="1470711716">
    <w:abstractNumId w:val="3"/>
  </w:num>
  <w:num w:numId="31" w16cid:durableId="1089041050">
    <w:abstractNumId w:val="0"/>
    <w:lvlOverride w:ilvl="0">
      <w:lvl w:ilvl="0">
        <w:start w:val="65535"/>
        <w:numFmt w:val="bullet"/>
        <w:lvlText w:val="□"/>
        <w:legacy w:legacy="1" w:legacySpace="0" w:legacyIndent="197"/>
        <w:lvlJc w:val="left"/>
        <w:rPr>
          <w:rFonts w:ascii="Franklin Gothic Medium Cond" w:hAnsi="Franklin Gothic Medium Cond" w:hint="default"/>
        </w:rPr>
      </w:lvl>
    </w:lvlOverride>
  </w:num>
  <w:num w:numId="32" w16cid:durableId="320356416">
    <w:abstractNumId w:val="18"/>
  </w:num>
  <w:num w:numId="33" w16cid:durableId="162341808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e6e6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86"/>
    <w:rsid w:val="00001CF9"/>
    <w:rsid w:val="0001100C"/>
    <w:rsid w:val="000175CE"/>
    <w:rsid w:val="00020AC6"/>
    <w:rsid w:val="000523D7"/>
    <w:rsid w:val="00060269"/>
    <w:rsid w:val="000607A1"/>
    <w:rsid w:val="00066CCA"/>
    <w:rsid w:val="00067A0E"/>
    <w:rsid w:val="000912F6"/>
    <w:rsid w:val="000B45FF"/>
    <w:rsid w:val="000B70F6"/>
    <w:rsid w:val="000C65FF"/>
    <w:rsid w:val="000D3422"/>
    <w:rsid w:val="00104A1C"/>
    <w:rsid w:val="00125588"/>
    <w:rsid w:val="00156333"/>
    <w:rsid w:val="00170799"/>
    <w:rsid w:val="00173B62"/>
    <w:rsid w:val="001742F9"/>
    <w:rsid w:val="00182753"/>
    <w:rsid w:val="001870CF"/>
    <w:rsid w:val="001942F1"/>
    <w:rsid w:val="001B5A29"/>
    <w:rsid w:val="001C685F"/>
    <w:rsid w:val="001D6508"/>
    <w:rsid w:val="001D789C"/>
    <w:rsid w:val="001E46B3"/>
    <w:rsid w:val="001F4A86"/>
    <w:rsid w:val="00200D8A"/>
    <w:rsid w:val="002027AD"/>
    <w:rsid w:val="00205C43"/>
    <w:rsid w:val="002127AE"/>
    <w:rsid w:val="002179EF"/>
    <w:rsid w:val="00231E26"/>
    <w:rsid w:val="00232FB6"/>
    <w:rsid w:val="00240D20"/>
    <w:rsid w:val="0024650A"/>
    <w:rsid w:val="002612B2"/>
    <w:rsid w:val="00275034"/>
    <w:rsid w:val="00276358"/>
    <w:rsid w:val="0027690E"/>
    <w:rsid w:val="00293293"/>
    <w:rsid w:val="002A090A"/>
    <w:rsid w:val="002B2AE4"/>
    <w:rsid w:val="002C3202"/>
    <w:rsid w:val="002E58F0"/>
    <w:rsid w:val="002E6F87"/>
    <w:rsid w:val="003007A8"/>
    <w:rsid w:val="00304334"/>
    <w:rsid w:val="003453F2"/>
    <w:rsid w:val="00371EDB"/>
    <w:rsid w:val="0037530E"/>
    <w:rsid w:val="00377F24"/>
    <w:rsid w:val="00381939"/>
    <w:rsid w:val="003A2F40"/>
    <w:rsid w:val="003A518F"/>
    <w:rsid w:val="003C08CE"/>
    <w:rsid w:val="004005D8"/>
    <w:rsid w:val="00412761"/>
    <w:rsid w:val="004228B2"/>
    <w:rsid w:val="004326DD"/>
    <w:rsid w:val="00432AC6"/>
    <w:rsid w:val="004450C6"/>
    <w:rsid w:val="00461FA4"/>
    <w:rsid w:val="004712E1"/>
    <w:rsid w:val="004728B4"/>
    <w:rsid w:val="00473C6C"/>
    <w:rsid w:val="004758DD"/>
    <w:rsid w:val="004813AC"/>
    <w:rsid w:val="00482040"/>
    <w:rsid w:val="00485555"/>
    <w:rsid w:val="00490196"/>
    <w:rsid w:val="004A33DB"/>
    <w:rsid w:val="004F5785"/>
    <w:rsid w:val="004F644C"/>
    <w:rsid w:val="00502D2E"/>
    <w:rsid w:val="00507FB1"/>
    <w:rsid w:val="00515366"/>
    <w:rsid w:val="0054735F"/>
    <w:rsid w:val="00556A03"/>
    <w:rsid w:val="00562688"/>
    <w:rsid w:val="00577913"/>
    <w:rsid w:val="005A6666"/>
    <w:rsid w:val="005D04B6"/>
    <w:rsid w:val="00611871"/>
    <w:rsid w:val="00614FAC"/>
    <w:rsid w:val="00616440"/>
    <w:rsid w:val="00623079"/>
    <w:rsid w:val="00624055"/>
    <w:rsid w:val="00646B18"/>
    <w:rsid w:val="0066293F"/>
    <w:rsid w:val="00673939"/>
    <w:rsid w:val="00680721"/>
    <w:rsid w:val="0069201B"/>
    <w:rsid w:val="006C73D5"/>
    <w:rsid w:val="006C75C9"/>
    <w:rsid w:val="006F0C59"/>
    <w:rsid w:val="00703A33"/>
    <w:rsid w:val="007074AE"/>
    <w:rsid w:val="00713F34"/>
    <w:rsid w:val="00716203"/>
    <w:rsid w:val="0072198A"/>
    <w:rsid w:val="007303D0"/>
    <w:rsid w:val="00747D91"/>
    <w:rsid w:val="007538CA"/>
    <w:rsid w:val="00753F72"/>
    <w:rsid w:val="00756E49"/>
    <w:rsid w:val="00764C73"/>
    <w:rsid w:val="00792F12"/>
    <w:rsid w:val="007A5424"/>
    <w:rsid w:val="007D4B44"/>
    <w:rsid w:val="007D6E9A"/>
    <w:rsid w:val="007D7980"/>
    <w:rsid w:val="007E4B56"/>
    <w:rsid w:val="00804152"/>
    <w:rsid w:val="00821112"/>
    <w:rsid w:val="00823436"/>
    <w:rsid w:val="008243A5"/>
    <w:rsid w:val="00833BCE"/>
    <w:rsid w:val="00836407"/>
    <w:rsid w:val="00840F86"/>
    <w:rsid w:val="00864F2B"/>
    <w:rsid w:val="00867942"/>
    <w:rsid w:val="0087060E"/>
    <w:rsid w:val="00873AC9"/>
    <w:rsid w:val="00875655"/>
    <w:rsid w:val="0088052F"/>
    <w:rsid w:val="00890337"/>
    <w:rsid w:val="008A3EDD"/>
    <w:rsid w:val="008B203B"/>
    <w:rsid w:val="008E67A2"/>
    <w:rsid w:val="00907F50"/>
    <w:rsid w:val="00911B3D"/>
    <w:rsid w:val="00923430"/>
    <w:rsid w:val="00937587"/>
    <w:rsid w:val="00946BE1"/>
    <w:rsid w:val="00946F35"/>
    <w:rsid w:val="00950329"/>
    <w:rsid w:val="00956983"/>
    <w:rsid w:val="00962334"/>
    <w:rsid w:val="009A7D7B"/>
    <w:rsid w:val="009B5F1C"/>
    <w:rsid w:val="009C7B04"/>
    <w:rsid w:val="009D659A"/>
    <w:rsid w:val="009E24EC"/>
    <w:rsid w:val="009F5079"/>
    <w:rsid w:val="009F6445"/>
    <w:rsid w:val="00A00A86"/>
    <w:rsid w:val="00A11C22"/>
    <w:rsid w:val="00A24576"/>
    <w:rsid w:val="00A2732A"/>
    <w:rsid w:val="00A36532"/>
    <w:rsid w:val="00A51892"/>
    <w:rsid w:val="00A73A59"/>
    <w:rsid w:val="00AB1E76"/>
    <w:rsid w:val="00AC23C6"/>
    <w:rsid w:val="00AC3A4F"/>
    <w:rsid w:val="00AD1AFD"/>
    <w:rsid w:val="00AD5033"/>
    <w:rsid w:val="00AE4FDC"/>
    <w:rsid w:val="00B22747"/>
    <w:rsid w:val="00B3382A"/>
    <w:rsid w:val="00B357B3"/>
    <w:rsid w:val="00B41920"/>
    <w:rsid w:val="00B465A5"/>
    <w:rsid w:val="00B52525"/>
    <w:rsid w:val="00B56C74"/>
    <w:rsid w:val="00B61986"/>
    <w:rsid w:val="00B64248"/>
    <w:rsid w:val="00B875E5"/>
    <w:rsid w:val="00B919A6"/>
    <w:rsid w:val="00B935E3"/>
    <w:rsid w:val="00B94217"/>
    <w:rsid w:val="00BA49C4"/>
    <w:rsid w:val="00BA72E8"/>
    <w:rsid w:val="00BB1BD9"/>
    <w:rsid w:val="00BB5CA8"/>
    <w:rsid w:val="00BC2639"/>
    <w:rsid w:val="00BC318B"/>
    <w:rsid w:val="00BC43E3"/>
    <w:rsid w:val="00BD2755"/>
    <w:rsid w:val="00C01294"/>
    <w:rsid w:val="00C21179"/>
    <w:rsid w:val="00C2525E"/>
    <w:rsid w:val="00C4143D"/>
    <w:rsid w:val="00C41C48"/>
    <w:rsid w:val="00C6436A"/>
    <w:rsid w:val="00C878D5"/>
    <w:rsid w:val="00C962FD"/>
    <w:rsid w:val="00CA55D1"/>
    <w:rsid w:val="00CB30D3"/>
    <w:rsid w:val="00CC41E6"/>
    <w:rsid w:val="00CE05F2"/>
    <w:rsid w:val="00CE1C9D"/>
    <w:rsid w:val="00CE4D8D"/>
    <w:rsid w:val="00D0424D"/>
    <w:rsid w:val="00D077FF"/>
    <w:rsid w:val="00D16154"/>
    <w:rsid w:val="00D32C09"/>
    <w:rsid w:val="00D34D01"/>
    <w:rsid w:val="00D4221B"/>
    <w:rsid w:val="00D4412B"/>
    <w:rsid w:val="00D5316E"/>
    <w:rsid w:val="00D636EC"/>
    <w:rsid w:val="00D71DF5"/>
    <w:rsid w:val="00DB17F5"/>
    <w:rsid w:val="00DC636C"/>
    <w:rsid w:val="00DC66B5"/>
    <w:rsid w:val="00DD14E5"/>
    <w:rsid w:val="00DE7CE7"/>
    <w:rsid w:val="00DF4079"/>
    <w:rsid w:val="00E001AB"/>
    <w:rsid w:val="00E10201"/>
    <w:rsid w:val="00E23EDA"/>
    <w:rsid w:val="00E26CCC"/>
    <w:rsid w:val="00E33270"/>
    <w:rsid w:val="00E42978"/>
    <w:rsid w:val="00E45B73"/>
    <w:rsid w:val="00E46E58"/>
    <w:rsid w:val="00E46EF2"/>
    <w:rsid w:val="00E62FDE"/>
    <w:rsid w:val="00EA4FEA"/>
    <w:rsid w:val="00EA7885"/>
    <w:rsid w:val="00EB35AA"/>
    <w:rsid w:val="00ED01F9"/>
    <w:rsid w:val="00ED178A"/>
    <w:rsid w:val="00ED6496"/>
    <w:rsid w:val="00EF7E21"/>
    <w:rsid w:val="00F1086D"/>
    <w:rsid w:val="00F35678"/>
    <w:rsid w:val="00F463AE"/>
    <w:rsid w:val="00F75F7E"/>
    <w:rsid w:val="00F801C9"/>
    <w:rsid w:val="00F820C6"/>
    <w:rsid w:val="00F83661"/>
    <w:rsid w:val="00FB0BFC"/>
    <w:rsid w:val="00FD76C6"/>
    <w:rsid w:val="00FE34C4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6e6ee"/>
    </o:shapedefaults>
    <o:shapelayout v:ext="edit">
      <o:idmap v:ext="edit" data="2"/>
    </o:shapelayout>
  </w:shapeDefaults>
  <w:decimalSymbol w:val=","/>
  <w:listSeparator w:val=";"/>
  <w14:docId w14:val="595BA9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03D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85555"/>
    <w:pPr>
      <w:keepNext/>
      <w:outlineLvl w:val="0"/>
    </w:pPr>
    <w:rPr>
      <w:rFonts w:ascii="Trebuchet MS" w:hAnsi="Trebuchet MS"/>
      <w:b/>
      <w:bCs/>
      <w:sz w:val="52"/>
    </w:rPr>
  </w:style>
  <w:style w:type="paragraph" w:styleId="berschrift2">
    <w:name w:val="heading 2"/>
    <w:basedOn w:val="Standard"/>
    <w:next w:val="Standard"/>
    <w:qFormat/>
    <w:rsid w:val="00485555"/>
    <w:pPr>
      <w:keepNext/>
      <w:outlineLvl w:val="1"/>
    </w:pPr>
    <w:rPr>
      <w:rFonts w:ascii="Trebuchet MS" w:hAnsi="Trebuchet MS"/>
      <w:b/>
      <w:bCs/>
      <w:sz w:val="28"/>
    </w:rPr>
  </w:style>
  <w:style w:type="paragraph" w:styleId="berschrift3">
    <w:name w:val="heading 3"/>
    <w:basedOn w:val="Standard"/>
    <w:next w:val="Standard"/>
    <w:qFormat/>
    <w:rsid w:val="00485555"/>
    <w:pPr>
      <w:keepNext/>
      <w:spacing w:before="120" w:line="340" w:lineRule="atLeast"/>
      <w:ind w:left="539"/>
      <w:jc w:val="both"/>
      <w:outlineLvl w:val="2"/>
    </w:pPr>
    <w:rPr>
      <w:rFonts w:ascii="Trebuchet MS" w:hAnsi="Trebuchet MS"/>
      <w:b/>
      <w:bCs/>
    </w:rPr>
  </w:style>
  <w:style w:type="paragraph" w:styleId="berschrift4">
    <w:name w:val="heading 4"/>
    <w:basedOn w:val="Standard"/>
    <w:next w:val="Standard"/>
    <w:qFormat/>
    <w:rsid w:val="00485555"/>
    <w:pPr>
      <w:keepNext/>
      <w:jc w:val="both"/>
      <w:outlineLvl w:val="3"/>
    </w:pPr>
    <w:rPr>
      <w:rFonts w:ascii="Trebuchet MS" w:hAnsi="Trebuchet MS" w:cs="Tahoma"/>
      <w:b/>
      <w:bCs/>
    </w:rPr>
  </w:style>
  <w:style w:type="paragraph" w:styleId="berschrift5">
    <w:name w:val="heading 5"/>
    <w:basedOn w:val="Standard"/>
    <w:next w:val="Standard"/>
    <w:qFormat/>
    <w:rsid w:val="00485555"/>
    <w:pPr>
      <w:keepNext/>
      <w:spacing w:before="40" w:after="40"/>
      <w:jc w:val="both"/>
      <w:outlineLvl w:val="4"/>
    </w:pPr>
    <w:rPr>
      <w:rFonts w:ascii="Trebuchet MS" w:hAnsi="Trebuchet MS" w:cs="Tahoma"/>
      <w:b/>
      <w:bCs/>
      <w:sz w:val="22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855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555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5555"/>
  </w:style>
  <w:style w:type="paragraph" w:styleId="Textkrper-Zeileneinzug">
    <w:name w:val="Body Text Indent"/>
    <w:basedOn w:val="Standard"/>
    <w:rsid w:val="00485555"/>
    <w:pPr>
      <w:spacing w:line="340" w:lineRule="atLeast"/>
      <w:ind w:left="540"/>
    </w:pPr>
    <w:rPr>
      <w:rFonts w:ascii="Trebuchet MS" w:hAnsi="Trebuchet MS"/>
    </w:rPr>
  </w:style>
  <w:style w:type="paragraph" w:styleId="Textkrper-Einzug2">
    <w:name w:val="Body Text Indent 2"/>
    <w:basedOn w:val="Standard"/>
    <w:rsid w:val="00485555"/>
    <w:pPr>
      <w:spacing w:before="120" w:line="340" w:lineRule="atLeast"/>
      <w:ind w:left="539"/>
      <w:jc w:val="both"/>
    </w:pPr>
    <w:rPr>
      <w:rFonts w:ascii="Trebuchet MS" w:hAnsi="Trebuchet MS"/>
    </w:rPr>
  </w:style>
  <w:style w:type="paragraph" w:styleId="Textkrper-Einzug3">
    <w:name w:val="Body Text Indent 3"/>
    <w:basedOn w:val="Standard"/>
    <w:rsid w:val="00485555"/>
    <w:pPr>
      <w:spacing w:before="120" w:line="340" w:lineRule="atLeast"/>
      <w:ind w:left="900" w:hanging="361"/>
      <w:jc w:val="both"/>
    </w:pPr>
    <w:rPr>
      <w:rFonts w:ascii="Trebuchet MS" w:hAnsi="Trebuchet MS"/>
      <w:b/>
      <w:bCs/>
    </w:rPr>
  </w:style>
  <w:style w:type="paragraph" w:styleId="StandardWeb">
    <w:name w:val="Normal (Web)"/>
    <w:basedOn w:val="Standard"/>
    <w:rsid w:val="004855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elklein">
    <w:name w:val="Titel klein"/>
    <w:basedOn w:val="Standard"/>
    <w:next w:val="Standard"/>
    <w:rsid w:val="00485555"/>
    <w:pPr>
      <w:spacing w:after="240"/>
    </w:pPr>
    <w:rPr>
      <w:rFonts w:ascii="Univers (WN)" w:hAnsi="Univers (WN)"/>
      <w:b/>
      <w:sz w:val="22"/>
      <w:szCs w:val="20"/>
    </w:rPr>
  </w:style>
  <w:style w:type="paragraph" w:styleId="Textkrper">
    <w:name w:val="Body Text"/>
    <w:basedOn w:val="Standard"/>
    <w:rsid w:val="00485555"/>
    <w:pPr>
      <w:spacing w:before="60" w:after="60"/>
      <w:jc w:val="both"/>
    </w:pPr>
    <w:rPr>
      <w:rFonts w:ascii="Trebuchet MS" w:hAnsi="Trebuchet MS" w:cs="Tahoma"/>
      <w:sz w:val="22"/>
      <w:szCs w:val="15"/>
    </w:rPr>
  </w:style>
  <w:style w:type="paragraph" w:customStyle="1" w:styleId="Text">
    <w:name w:val="Text"/>
    <w:basedOn w:val="Standard"/>
    <w:next w:val="Titelklein"/>
    <w:rsid w:val="00485555"/>
    <w:pPr>
      <w:spacing w:after="360"/>
    </w:pPr>
    <w:rPr>
      <w:rFonts w:ascii="Univers (WN)" w:hAnsi="Univers (WN)"/>
      <w:sz w:val="20"/>
      <w:szCs w:val="20"/>
    </w:rPr>
  </w:style>
  <w:style w:type="paragraph" w:styleId="Textkrper2">
    <w:name w:val="Body Text 2"/>
    <w:basedOn w:val="Standard"/>
    <w:rsid w:val="00485555"/>
    <w:pPr>
      <w:jc w:val="center"/>
    </w:pPr>
    <w:rPr>
      <w:rFonts w:ascii="Trebuchet MS" w:hAnsi="Trebuchet MS"/>
      <w:b/>
      <w:bCs/>
      <w:color w:val="FFFFFF"/>
      <w:sz w:val="20"/>
    </w:rPr>
  </w:style>
  <w:style w:type="paragraph" w:styleId="Textkrper3">
    <w:name w:val="Body Text 3"/>
    <w:basedOn w:val="Standard"/>
    <w:rsid w:val="00485555"/>
    <w:rPr>
      <w:rFonts w:ascii="Trebuchet MS" w:hAnsi="Trebuchet MS"/>
      <w:sz w:val="22"/>
    </w:rPr>
  </w:style>
  <w:style w:type="character" w:styleId="Hyperlink">
    <w:name w:val="Hyperlink"/>
    <w:rsid w:val="00156333"/>
    <w:rPr>
      <w:color w:val="0000FF"/>
      <w:u w:val="single"/>
    </w:rPr>
  </w:style>
  <w:style w:type="character" w:styleId="Fett">
    <w:name w:val="Strong"/>
    <w:qFormat/>
    <w:rsid w:val="00BA49C4"/>
    <w:rPr>
      <w:b/>
      <w:bCs/>
    </w:rPr>
  </w:style>
  <w:style w:type="table" w:styleId="Tabellenraster">
    <w:name w:val="Table Grid"/>
    <w:basedOn w:val="NormaleTabelle"/>
    <w:uiPriority w:val="59"/>
    <w:rsid w:val="00CB3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HelleSchattierung1">
    <w:name w:val="Helle Schattierung1"/>
    <w:basedOn w:val="NormaleTabelle"/>
    <w:uiPriority w:val="60"/>
    <w:rsid w:val="00CB30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tyle2">
    <w:name w:val="Style2"/>
    <w:basedOn w:val="Standard"/>
    <w:rsid w:val="000B45F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Standard"/>
    <w:rsid w:val="000B45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Standard"/>
    <w:rsid w:val="000B45F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Standard"/>
    <w:rsid w:val="000B45FF"/>
    <w:pPr>
      <w:widowControl w:val="0"/>
      <w:autoSpaceDE w:val="0"/>
      <w:autoSpaceDN w:val="0"/>
      <w:adjustRightInd w:val="0"/>
      <w:spacing w:line="244" w:lineRule="exact"/>
      <w:jc w:val="both"/>
    </w:pPr>
  </w:style>
  <w:style w:type="paragraph" w:customStyle="1" w:styleId="Style6">
    <w:name w:val="Style6"/>
    <w:basedOn w:val="Standard"/>
    <w:rsid w:val="000B45FF"/>
    <w:pPr>
      <w:widowControl w:val="0"/>
      <w:autoSpaceDE w:val="0"/>
      <w:autoSpaceDN w:val="0"/>
      <w:adjustRightInd w:val="0"/>
      <w:spacing w:line="242" w:lineRule="exact"/>
      <w:ind w:firstLine="226"/>
      <w:jc w:val="both"/>
    </w:pPr>
  </w:style>
  <w:style w:type="paragraph" w:customStyle="1" w:styleId="Style8">
    <w:name w:val="Style8"/>
    <w:basedOn w:val="Standard"/>
    <w:rsid w:val="000B45F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Standard"/>
    <w:rsid w:val="000B45FF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0B45FF"/>
    <w:rPr>
      <w:rFonts w:ascii="Sylfaen" w:hAnsi="Sylfaen" w:cs="Sylfaen"/>
      <w:sz w:val="24"/>
      <w:szCs w:val="24"/>
    </w:rPr>
  </w:style>
  <w:style w:type="character" w:customStyle="1" w:styleId="FontStyle21">
    <w:name w:val="Font Style21"/>
    <w:rsid w:val="000B45F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2">
    <w:name w:val="Font Style22"/>
    <w:rsid w:val="000B45FF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0B45FF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0B45FF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sid w:val="000B45FF"/>
    <w:rPr>
      <w:rFonts w:ascii="Times New Roman" w:hAnsi="Times New Roman" w:cs="Times New Roman"/>
      <w:i/>
      <w:iCs/>
      <w:sz w:val="18"/>
      <w:szCs w:val="18"/>
    </w:rPr>
  </w:style>
  <w:style w:type="character" w:customStyle="1" w:styleId="grosstextblau">
    <w:name w:val="grosstextblau"/>
    <w:basedOn w:val="Absatz-Standardschriftart"/>
    <w:rsid w:val="00B61986"/>
  </w:style>
  <w:style w:type="character" w:customStyle="1" w:styleId="textzitatdlf">
    <w:name w:val="text_zitatdlf"/>
    <w:basedOn w:val="Absatz-Standardschriftart"/>
    <w:rsid w:val="007303D0"/>
  </w:style>
  <w:style w:type="paragraph" w:customStyle="1" w:styleId="Default">
    <w:name w:val="Default"/>
    <w:rsid w:val="00FD76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Absatz-Standardschriftart"/>
    <w:rsid w:val="00FD76C6"/>
  </w:style>
  <w:style w:type="paragraph" w:customStyle="1" w:styleId="Style7">
    <w:name w:val="Style7"/>
    <w:basedOn w:val="Standard"/>
    <w:rsid w:val="001D6508"/>
    <w:pPr>
      <w:widowControl w:val="0"/>
      <w:autoSpaceDE w:val="0"/>
      <w:autoSpaceDN w:val="0"/>
      <w:adjustRightInd w:val="0"/>
    </w:pPr>
    <w:rPr>
      <w:rFonts w:ascii="Franklin Gothic Medium Cond" w:hAnsi="Franklin Gothic Medium Cond"/>
    </w:rPr>
  </w:style>
  <w:style w:type="paragraph" w:customStyle="1" w:styleId="Style9">
    <w:name w:val="Style9"/>
    <w:basedOn w:val="Standard"/>
    <w:rsid w:val="001D6508"/>
    <w:pPr>
      <w:widowControl w:val="0"/>
      <w:autoSpaceDE w:val="0"/>
      <w:autoSpaceDN w:val="0"/>
      <w:adjustRightInd w:val="0"/>
      <w:spacing w:line="230" w:lineRule="exact"/>
    </w:pPr>
    <w:rPr>
      <w:rFonts w:ascii="Franklin Gothic Medium Cond" w:hAnsi="Franklin Gothic Medium Cond"/>
    </w:rPr>
  </w:style>
  <w:style w:type="character" w:customStyle="1" w:styleId="FontStyle14">
    <w:name w:val="Font Style14"/>
    <w:rsid w:val="001D6508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18">
    <w:name w:val="Font Style18"/>
    <w:rsid w:val="001D6508"/>
    <w:rPr>
      <w:rFonts w:ascii="Franklin Gothic Medium Cond" w:hAnsi="Franklin Gothic Medium Cond" w:cs="Franklin Gothic Medium Cond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B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73B6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211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F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F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FD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F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FDC"/>
    <w:rPr>
      <w:b/>
      <w:bCs/>
    </w:rPr>
  </w:style>
  <w:style w:type="paragraph" w:styleId="berarbeitung">
    <w:name w:val="Revision"/>
    <w:hidden/>
    <w:uiPriority w:val="99"/>
    <w:semiHidden/>
    <w:rsid w:val="004005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3179</Characters>
  <Application>Microsoft Office Word</Application>
  <DocSecurity>0</DocSecurity>
  <Lines>48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Links>
    <vt:vector size="36" baseType="variant">
      <vt:variant>
        <vt:i4>4456548</vt:i4>
      </vt:variant>
      <vt:variant>
        <vt:i4>-1</vt:i4>
      </vt:variant>
      <vt:variant>
        <vt:i4>1049</vt:i4>
      </vt:variant>
      <vt:variant>
        <vt:i4>1</vt:i4>
      </vt:variant>
      <vt:variant>
        <vt:lpwstr>http://www.adpic.de/data/picture/detail/Fabrikarbeiter_270065.jpg</vt:lpwstr>
      </vt:variant>
      <vt:variant>
        <vt:lpwstr/>
      </vt:variant>
      <vt:variant>
        <vt:i4>6553698</vt:i4>
      </vt:variant>
      <vt:variant>
        <vt:i4>-1</vt:i4>
      </vt:variant>
      <vt:variant>
        <vt:i4>1050</vt:i4>
      </vt:variant>
      <vt:variant>
        <vt:i4>1</vt:i4>
      </vt:variant>
      <vt:variant>
        <vt:lpwstr>http://www.corbisimages.com/images/Corbis-42-27132432.jpg?size=67&amp;uid=6e72e62d-c05f-4e0b-9fe9-e1bbcc1d8d59</vt:lpwstr>
      </vt:variant>
      <vt:variant>
        <vt:lpwstr/>
      </vt:variant>
      <vt:variant>
        <vt:i4>6619189</vt:i4>
      </vt:variant>
      <vt:variant>
        <vt:i4>-1</vt:i4>
      </vt:variant>
      <vt:variant>
        <vt:i4>1051</vt:i4>
      </vt:variant>
      <vt:variant>
        <vt:i4>1</vt:i4>
      </vt:variant>
      <vt:variant>
        <vt:lpwstr>http://www.corbisimages.com/images/Corbis-42-24159814.jpg?size=67&amp;uid=ad21d729-cb75-4d08-9b6a-827ee29294d6</vt:lpwstr>
      </vt:variant>
      <vt:variant>
        <vt:lpwstr/>
      </vt:variant>
      <vt:variant>
        <vt:i4>5505036</vt:i4>
      </vt:variant>
      <vt:variant>
        <vt:i4>-1</vt:i4>
      </vt:variant>
      <vt:variant>
        <vt:i4>1052</vt:i4>
      </vt:variant>
      <vt:variant>
        <vt:i4>1</vt:i4>
      </vt:variant>
      <vt:variant>
        <vt:lpwstr>http://www.pruefungsratgeber.de/wp-content/uploads/2014/01/Abschlusspr%C3%BCfung-Bankkauffrau-336x223.jpg</vt:lpwstr>
      </vt:variant>
      <vt:variant>
        <vt:lpwstr/>
      </vt:variant>
      <vt:variant>
        <vt:i4>3473524</vt:i4>
      </vt:variant>
      <vt:variant>
        <vt:i4>-1</vt:i4>
      </vt:variant>
      <vt:variant>
        <vt:i4>1055</vt:i4>
      </vt:variant>
      <vt:variant>
        <vt:i4>1</vt:i4>
      </vt:variant>
      <vt:variant>
        <vt:lpwstr>http://www.stuttgarter-nachrichten.de/media.media.c76fd1e6-1887-40eb-988d-e2f0f7f686c7.normalized.jpeg</vt:lpwstr>
      </vt:variant>
      <vt:variant>
        <vt:lpwstr/>
      </vt:variant>
      <vt:variant>
        <vt:i4>5177369</vt:i4>
      </vt:variant>
      <vt:variant>
        <vt:i4>-1</vt:i4>
      </vt:variant>
      <vt:variant>
        <vt:i4>1058</vt:i4>
      </vt:variant>
      <vt:variant>
        <vt:i4>1</vt:i4>
      </vt:variant>
      <vt:variant>
        <vt:lpwstr>https://www.spasskostet.de/item/images/52714/1600x1600/52714.png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2023-03-15T10:14:00Z</dcterms:created>
  <dcterms:modified xsi:type="dcterms:W3CDTF">2023-03-15T10:14:00Z</dcterms:modified>
</cp:coreProperties>
</file>